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82" w:type="dxa"/>
        <w:tblLayout w:type="fixed"/>
        <w:tblCellMar>
          <w:left w:w="70" w:type="dxa"/>
          <w:right w:w="70" w:type="dxa"/>
        </w:tblCellMar>
        <w:tblLook w:val="0000" w:firstRow="0" w:lastRow="0" w:firstColumn="0" w:lastColumn="0" w:noHBand="0" w:noVBand="0"/>
      </w:tblPr>
      <w:tblGrid>
        <w:gridCol w:w="160"/>
        <w:gridCol w:w="8222"/>
      </w:tblGrid>
      <w:tr w:rsidR="007B3862" w:rsidRPr="00FD1DA6" w:rsidTr="007B3862">
        <w:tc>
          <w:tcPr>
            <w:tcW w:w="160" w:type="dxa"/>
          </w:tcPr>
          <w:p w:rsidR="007B3862" w:rsidRDefault="007B3862" w:rsidP="007B3862"/>
        </w:tc>
        <w:tc>
          <w:tcPr>
            <w:tcW w:w="8222" w:type="dxa"/>
            <w:vAlign w:val="center"/>
          </w:tcPr>
          <w:p w:rsidR="007B3862" w:rsidRDefault="007B3862" w:rsidP="007B3862">
            <w:pPr>
              <w:ind w:left="1703" w:hanging="1507"/>
              <w:rPr>
                <w:bCs/>
                <w:sz w:val="24"/>
                <w:lang w:val="en-US"/>
              </w:rPr>
            </w:pPr>
            <w:r w:rsidRPr="007F26B8">
              <w:rPr>
                <w:noProof/>
                <w:lang w:eastAsia="en-GB"/>
              </w:rPr>
              <w:drawing>
                <wp:inline distT="0" distB="0" distL="0" distR="0" wp14:anchorId="28EC7286" wp14:editId="11F25513">
                  <wp:extent cx="1907540" cy="477520"/>
                  <wp:effectExtent l="0" t="0" r="0" b="0"/>
                  <wp:docPr id="6" name="Bildobjekt 6"/>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7B3862" w:rsidRDefault="007B3862" w:rsidP="007B3862">
            <w:pPr>
              <w:ind w:left="1703" w:hanging="1507"/>
              <w:rPr>
                <w:bCs/>
                <w:sz w:val="24"/>
                <w:lang w:val="en-US"/>
              </w:rPr>
            </w:pPr>
          </w:p>
          <w:p w:rsidR="007B3862" w:rsidRPr="00027E2F" w:rsidRDefault="007B3862" w:rsidP="007B3862">
            <w:pPr>
              <w:ind w:left="196" w:hanging="142"/>
              <w:rPr>
                <w:bCs/>
                <w:sz w:val="24"/>
                <w:lang w:val="sv-SE"/>
              </w:rPr>
            </w:pPr>
            <w:proofErr w:type="spellStart"/>
            <w:r w:rsidRPr="00027E2F">
              <w:rPr>
                <w:bCs/>
                <w:sz w:val="24"/>
                <w:lang w:val="sv-SE"/>
              </w:rPr>
              <w:t>Department</w:t>
            </w:r>
            <w:proofErr w:type="spellEnd"/>
            <w:r w:rsidRPr="00027E2F">
              <w:rPr>
                <w:bCs/>
                <w:sz w:val="24"/>
                <w:lang w:val="sv-SE"/>
              </w:rPr>
              <w:t xml:space="preserve"> </w:t>
            </w:r>
            <w:proofErr w:type="spellStart"/>
            <w:r w:rsidRPr="00027E2F">
              <w:rPr>
                <w:bCs/>
                <w:sz w:val="24"/>
                <w:lang w:val="sv-SE"/>
              </w:rPr>
              <w:t>of</w:t>
            </w:r>
            <w:proofErr w:type="spellEnd"/>
            <w:r w:rsidRPr="00027E2F">
              <w:rPr>
                <w:bCs/>
                <w:sz w:val="24"/>
                <w:lang w:val="sv-SE"/>
              </w:rPr>
              <w:t xml:space="preserve"> Culture and Communication </w:t>
            </w:r>
          </w:p>
          <w:p w:rsidR="007B3862" w:rsidRPr="00027E2F" w:rsidRDefault="007B3862" w:rsidP="007B3862">
            <w:pPr>
              <w:ind w:left="196" w:hanging="142"/>
              <w:rPr>
                <w:bCs/>
                <w:sz w:val="24"/>
                <w:lang w:val="sv-SE"/>
              </w:rPr>
            </w:pPr>
            <w:r w:rsidRPr="00027E2F">
              <w:rPr>
                <w:bCs/>
                <w:i/>
                <w:iCs/>
                <w:sz w:val="24"/>
                <w:lang w:val="sv-SE"/>
              </w:rPr>
              <w:t>Institutionen för kultur och kommunikation</w:t>
            </w:r>
            <w:r w:rsidRPr="00027E2F">
              <w:rPr>
                <w:bCs/>
                <w:sz w:val="24"/>
                <w:lang w:val="sv-SE"/>
              </w:rPr>
              <w:t xml:space="preserve"> (</w:t>
            </w:r>
            <w:r w:rsidRPr="00027E2F">
              <w:rPr>
                <w:bCs/>
                <w:i/>
                <w:iCs/>
                <w:sz w:val="24"/>
                <w:lang w:val="sv-SE"/>
              </w:rPr>
              <w:t>IKK</w:t>
            </w:r>
            <w:r w:rsidRPr="00027E2F">
              <w:rPr>
                <w:bCs/>
                <w:sz w:val="24"/>
                <w:lang w:val="sv-SE"/>
              </w:rPr>
              <w:t>)</w:t>
            </w:r>
          </w:p>
          <w:p w:rsidR="007B3862" w:rsidRPr="00027E2F" w:rsidRDefault="007B3862" w:rsidP="007B3862">
            <w:pPr>
              <w:ind w:left="196" w:hanging="142"/>
              <w:rPr>
                <w:bCs/>
                <w:sz w:val="24"/>
                <w:lang w:val="sv-SE"/>
              </w:rPr>
            </w:pPr>
            <w:proofErr w:type="spellStart"/>
            <w:r w:rsidRPr="00027E2F">
              <w:rPr>
                <w:b/>
                <w:sz w:val="24"/>
                <w:lang w:val="sv-SE"/>
              </w:rPr>
              <w:t>Teachers</w:t>
            </w:r>
            <w:proofErr w:type="spellEnd"/>
            <w:r w:rsidRPr="00027E2F">
              <w:rPr>
                <w:b/>
                <w:sz w:val="24"/>
                <w:lang w:val="sv-SE"/>
              </w:rPr>
              <w:t xml:space="preserve">’ </w:t>
            </w:r>
            <w:proofErr w:type="spellStart"/>
            <w:r w:rsidRPr="00027E2F">
              <w:rPr>
                <w:b/>
                <w:sz w:val="24"/>
                <w:lang w:val="sv-SE"/>
              </w:rPr>
              <w:t>Programme</w:t>
            </w:r>
            <w:proofErr w:type="spellEnd"/>
            <w:r w:rsidRPr="00027E2F">
              <w:rPr>
                <w:bCs/>
                <w:sz w:val="24"/>
                <w:lang w:val="sv-SE"/>
              </w:rPr>
              <w:t xml:space="preserve">    </w:t>
            </w:r>
          </w:p>
          <w:p w:rsidR="007B3862" w:rsidRPr="00027E2F" w:rsidRDefault="007B3862" w:rsidP="007B3862">
            <w:pPr>
              <w:ind w:left="196" w:hanging="142"/>
              <w:rPr>
                <w:bCs/>
                <w:sz w:val="24"/>
                <w:lang w:val="sv-SE"/>
              </w:rPr>
            </w:pPr>
          </w:p>
          <w:p w:rsidR="007B3862" w:rsidRDefault="007B3862" w:rsidP="007B3862">
            <w:pPr>
              <w:ind w:left="196" w:hanging="142"/>
              <w:rPr>
                <w:bCs/>
                <w:sz w:val="24"/>
                <w:lang w:val="sv-SE"/>
              </w:rPr>
            </w:pPr>
            <w:r>
              <w:rPr>
                <w:bCs/>
                <w:sz w:val="24"/>
                <w:lang w:val="sv-SE"/>
              </w:rPr>
              <w:t xml:space="preserve">           </w:t>
            </w:r>
            <w:r w:rsidRPr="00027E2F">
              <w:rPr>
                <w:bCs/>
                <w:sz w:val="24"/>
                <w:lang w:val="sv-SE"/>
              </w:rPr>
              <w:t xml:space="preserve">92EN31, </w:t>
            </w:r>
            <w:r>
              <w:rPr>
                <w:bCs/>
                <w:sz w:val="24"/>
                <w:lang w:val="sv-SE"/>
              </w:rPr>
              <w:t>93EN31</w:t>
            </w:r>
          </w:p>
          <w:p w:rsidR="007B3862" w:rsidRDefault="007B3862" w:rsidP="007B3862">
            <w:pPr>
              <w:ind w:left="196" w:hanging="142"/>
              <w:rPr>
                <w:bCs/>
                <w:sz w:val="24"/>
                <w:lang w:val="sv-SE"/>
              </w:rPr>
            </w:pPr>
            <w:r>
              <w:rPr>
                <w:bCs/>
                <w:sz w:val="24"/>
                <w:lang w:val="sv-SE"/>
              </w:rPr>
              <w:t>VFU:</w:t>
            </w:r>
            <w:proofErr w:type="gramStart"/>
            <w:r>
              <w:rPr>
                <w:bCs/>
                <w:sz w:val="24"/>
                <w:lang w:val="sv-SE"/>
              </w:rPr>
              <w:t xml:space="preserve"> (92ENV3, 92ENV4, 92ENV8, 92ENV9,</w:t>
            </w:r>
            <w:proofErr w:type="gramEnd"/>
            <w:r w:rsidRPr="00027E2F">
              <w:rPr>
                <w:bCs/>
                <w:sz w:val="24"/>
                <w:lang w:val="sv-SE"/>
              </w:rPr>
              <w:t xml:space="preserve"> </w:t>
            </w:r>
          </w:p>
          <w:p w:rsidR="007B3862" w:rsidRPr="00027E2F" w:rsidRDefault="007B3862" w:rsidP="007B3862">
            <w:pPr>
              <w:ind w:left="196" w:hanging="142"/>
              <w:rPr>
                <w:bCs/>
                <w:sz w:val="24"/>
                <w:lang w:val="sv-SE"/>
              </w:rPr>
            </w:pPr>
            <w:r>
              <w:rPr>
                <w:bCs/>
                <w:sz w:val="24"/>
                <w:lang w:val="sv-SE"/>
              </w:rPr>
              <w:t xml:space="preserve">           93ENV3, 93ENV4, 93ENV8, 93ENV9</w:t>
            </w:r>
            <w:r w:rsidRPr="00027E2F">
              <w:rPr>
                <w:bCs/>
                <w:sz w:val="24"/>
                <w:lang w:val="sv-SE"/>
              </w:rPr>
              <w:t>)</w:t>
            </w:r>
          </w:p>
          <w:p w:rsidR="007B3862" w:rsidRPr="00E22226" w:rsidRDefault="007B3862" w:rsidP="007B3862">
            <w:pPr>
              <w:ind w:left="196" w:hanging="142"/>
              <w:rPr>
                <w:sz w:val="24"/>
                <w:lang w:val="sv-SE"/>
              </w:rPr>
            </w:pPr>
            <w:r w:rsidRPr="00027E2F">
              <w:rPr>
                <w:bCs/>
                <w:sz w:val="24"/>
                <w:lang w:val="sv-SE"/>
              </w:rPr>
              <w:t xml:space="preserve">                                                                                               </w:t>
            </w:r>
            <w:r w:rsidR="00882691">
              <w:rPr>
                <w:bCs/>
                <w:sz w:val="24"/>
                <w:lang w:val="sv-SE"/>
              </w:rPr>
              <w:t xml:space="preserve">Version </w:t>
            </w:r>
            <w:proofErr w:type="spellStart"/>
            <w:r w:rsidR="00882691">
              <w:rPr>
                <w:bCs/>
                <w:sz w:val="24"/>
                <w:lang w:val="sv-SE"/>
              </w:rPr>
              <w:t>Autumn</w:t>
            </w:r>
            <w:proofErr w:type="spellEnd"/>
            <w:r w:rsidR="00882691">
              <w:rPr>
                <w:bCs/>
                <w:sz w:val="24"/>
                <w:lang w:val="sv-SE"/>
              </w:rPr>
              <w:t xml:space="preserve"> 2019</w:t>
            </w:r>
            <w:bookmarkStart w:id="0" w:name="_GoBack"/>
            <w:bookmarkEnd w:id="0"/>
          </w:p>
        </w:tc>
      </w:tr>
      <w:tr w:rsidR="007B3862" w:rsidRPr="00FD1DA6" w:rsidTr="007B3862">
        <w:tc>
          <w:tcPr>
            <w:tcW w:w="160" w:type="dxa"/>
          </w:tcPr>
          <w:p w:rsidR="007B3862" w:rsidRPr="00E22226" w:rsidRDefault="007B3862" w:rsidP="007B3862">
            <w:pPr>
              <w:rPr>
                <w:noProof/>
                <w:lang w:val="sv-SE" w:eastAsia="en-GB"/>
              </w:rPr>
            </w:pPr>
          </w:p>
        </w:tc>
        <w:tc>
          <w:tcPr>
            <w:tcW w:w="8222" w:type="dxa"/>
            <w:vAlign w:val="center"/>
          </w:tcPr>
          <w:p w:rsidR="007B3862" w:rsidRPr="00E22226" w:rsidRDefault="007B3862" w:rsidP="007B3862">
            <w:pPr>
              <w:ind w:left="1703"/>
              <w:rPr>
                <w:bCs/>
                <w:sz w:val="24"/>
                <w:lang w:val="sv-SE"/>
              </w:rPr>
            </w:pPr>
          </w:p>
        </w:tc>
      </w:tr>
    </w:tbl>
    <w:p w:rsidR="007B3862" w:rsidRPr="00E22226" w:rsidRDefault="007B3862" w:rsidP="007B3862">
      <w:pPr>
        <w:rPr>
          <w:lang w:val="sv-SE"/>
        </w:rPr>
      </w:pPr>
    </w:p>
    <w:p w:rsidR="007B3862" w:rsidRPr="00E22226" w:rsidRDefault="007B3862" w:rsidP="007B3862">
      <w:pPr>
        <w:jc w:val="center"/>
        <w:rPr>
          <w:sz w:val="72"/>
          <w:lang w:val="sv-SE"/>
        </w:rPr>
      </w:pPr>
    </w:p>
    <w:p w:rsidR="007B3862" w:rsidRPr="0025308F" w:rsidRDefault="007B3862" w:rsidP="007B3862">
      <w:pPr>
        <w:jc w:val="center"/>
        <w:rPr>
          <w:rFonts w:ascii="Arial" w:hAnsi="Arial" w:cs="Arial"/>
          <w:i/>
          <w:sz w:val="72"/>
          <w:szCs w:val="72"/>
        </w:rPr>
      </w:pPr>
      <w:r w:rsidRPr="0025308F">
        <w:rPr>
          <w:rFonts w:ascii="Arial" w:hAnsi="Arial" w:cs="Arial"/>
          <w:i/>
          <w:sz w:val="72"/>
          <w:szCs w:val="72"/>
        </w:rPr>
        <w:t>Course Guide</w:t>
      </w:r>
    </w:p>
    <w:p w:rsidR="007B3862" w:rsidRPr="00A63153" w:rsidRDefault="007B3862" w:rsidP="007B3862">
      <w:pPr>
        <w:jc w:val="center"/>
        <w:rPr>
          <w:rFonts w:ascii="Arial" w:hAnsi="Arial" w:cs="Arial"/>
          <w:sz w:val="72"/>
          <w:szCs w:val="72"/>
        </w:rPr>
      </w:pPr>
    </w:p>
    <w:p w:rsidR="007B3862" w:rsidRPr="00A63153" w:rsidRDefault="007B3862" w:rsidP="007B3862">
      <w:pPr>
        <w:jc w:val="center"/>
        <w:rPr>
          <w:rFonts w:ascii="Arial" w:hAnsi="Arial" w:cs="Arial"/>
          <w:sz w:val="72"/>
          <w:szCs w:val="72"/>
        </w:rPr>
      </w:pPr>
    </w:p>
    <w:p w:rsidR="007B3862" w:rsidRPr="00A63153" w:rsidRDefault="007B3862" w:rsidP="007B3862">
      <w:pPr>
        <w:pStyle w:val="Rubrik1"/>
        <w:jc w:val="center"/>
        <w:rPr>
          <w:rFonts w:ascii="Arial" w:hAnsi="Arial" w:cs="Arial"/>
          <w:b w:val="0"/>
          <w:sz w:val="56"/>
          <w:szCs w:val="56"/>
          <w:u w:val="none"/>
        </w:rPr>
      </w:pPr>
      <w:r w:rsidRPr="00F93ABB">
        <w:rPr>
          <w:rFonts w:ascii="Arial" w:hAnsi="Arial" w:cs="Arial"/>
          <w:b w:val="0"/>
          <w:sz w:val="56"/>
          <w:szCs w:val="56"/>
          <w:u w:val="none"/>
          <w:lang w:val="en-US"/>
        </w:rPr>
        <w:t xml:space="preserve">Teachers’ </w:t>
      </w:r>
      <w:proofErr w:type="spellStart"/>
      <w:r w:rsidRPr="00F93ABB">
        <w:rPr>
          <w:rFonts w:ascii="Arial" w:hAnsi="Arial" w:cs="Arial"/>
          <w:b w:val="0"/>
          <w:sz w:val="56"/>
          <w:szCs w:val="56"/>
          <w:u w:val="none"/>
          <w:lang w:val="en-US"/>
        </w:rPr>
        <w:t>Programme</w:t>
      </w:r>
      <w:proofErr w:type="spellEnd"/>
      <w:r w:rsidRPr="00F93ABB">
        <w:rPr>
          <w:rFonts w:ascii="Arial" w:hAnsi="Arial" w:cs="Arial"/>
          <w:b w:val="0"/>
          <w:sz w:val="56"/>
          <w:szCs w:val="56"/>
          <w:u w:val="none"/>
          <w:lang w:val="en-US"/>
        </w:rPr>
        <w:t xml:space="preserve"> </w:t>
      </w:r>
      <w:r w:rsidRPr="00A63153">
        <w:rPr>
          <w:rFonts w:ascii="Arial" w:hAnsi="Arial" w:cs="Arial"/>
          <w:b w:val="0"/>
          <w:sz w:val="56"/>
          <w:szCs w:val="56"/>
          <w:u w:val="none"/>
        </w:rPr>
        <w:t xml:space="preserve">Guide </w:t>
      </w:r>
    </w:p>
    <w:p w:rsidR="007B3862" w:rsidRPr="00A63153" w:rsidRDefault="007B3862" w:rsidP="007B3862">
      <w:pPr>
        <w:rPr>
          <w:rFonts w:ascii="Arial" w:hAnsi="Arial" w:cs="Arial"/>
        </w:rPr>
      </w:pPr>
    </w:p>
    <w:p w:rsidR="007B3862" w:rsidRPr="00A63153" w:rsidRDefault="007B3862" w:rsidP="007B3862">
      <w:pPr>
        <w:pStyle w:val="Rubrik1"/>
        <w:jc w:val="center"/>
        <w:rPr>
          <w:rFonts w:ascii="Arial" w:hAnsi="Arial" w:cs="Arial"/>
          <w:b w:val="0"/>
          <w:sz w:val="56"/>
          <w:szCs w:val="56"/>
          <w:u w:val="none"/>
        </w:rPr>
      </w:pPr>
      <w:proofErr w:type="gramStart"/>
      <w:r w:rsidRPr="00A63153">
        <w:rPr>
          <w:rFonts w:ascii="Arial" w:hAnsi="Arial" w:cs="Arial"/>
          <w:b w:val="0"/>
          <w:sz w:val="56"/>
          <w:szCs w:val="56"/>
          <w:u w:val="none"/>
        </w:rPr>
        <w:t>for</w:t>
      </w:r>
      <w:proofErr w:type="gramEnd"/>
    </w:p>
    <w:p w:rsidR="007B3862" w:rsidRPr="00A63153" w:rsidRDefault="007B3862" w:rsidP="007B3862">
      <w:pPr>
        <w:rPr>
          <w:rFonts w:ascii="Arial" w:hAnsi="Arial" w:cs="Arial"/>
        </w:rPr>
      </w:pPr>
    </w:p>
    <w:p w:rsidR="007B3862" w:rsidRPr="00FD1DA6" w:rsidRDefault="007B3862" w:rsidP="007B3862">
      <w:pPr>
        <w:pStyle w:val="Rubrik1"/>
        <w:jc w:val="center"/>
        <w:rPr>
          <w:lang w:val="en-US"/>
        </w:rPr>
      </w:pPr>
      <w:r w:rsidRPr="00FD1DA6">
        <w:rPr>
          <w:rFonts w:ascii="Arial" w:hAnsi="Arial" w:cs="Arial"/>
          <w:b w:val="0"/>
          <w:sz w:val="56"/>
          <w:szCs w:val="56"/>
          <w:u w:val="none"/>
          <w:lang w:val="en-US"/>
        </w:rPr>
        <w:t xml:space="preserve">English 31-60hp </w:t>
      </w:r>
    </w:p>
    <w:p w:rsidR="007B3862" w:rsidRPr="00FD1DA6" w:rsidRDefault="007B3862" w:rsidP="007B3862">
      <w:pPr>
        <w:rPr>
          <w:lang w:val="en-US"/>
        </w:rPr>
      </w:pPr>
    </w:p>
    <w:p w:rsidR="007B3862" w:rsidRPr="00FD1DA6" w:rsidRDefault="007B3862" w:rsidP="007B3862">
      <w:pPr>
        <w:ind w:left="5216" w:firstLine="1304"/>
        <w:rPr>
          <w:sz w:val="28"/>
          <w:lang w:val="en-US"/>
        </w:rPr>
      </w:pPr>
    </w:p>
    <w:p w:rsidR="007B3862" w:rsidRPr="00FD1DA6" w:rsidRDefault="007B3862" w:rsidP="007B3862">
      <w:pPr>
        <w:ind w:left="5216" w:firstLine="1304"/>
        <w:rPr>
          <w:sz w:val="28"/>
          <w:lang w:val="en-US"/>
        </w:rPr>
      </w:pPr>
    </w:p>
    <w:p w:rsidR="007B3862" w:rsidRPr="00FD1DA6" w:rsidRDefault="007B3862" w:rsidP="007B3862">
      <w:pPr>
        <w:ind w:left="5216" w:firstLine="1304"/>
        <w:rPr>
          <w:sz w:val="28"/>
          <w:lang w:val="en-US"/>
        </w:rPr>
      </w:pPr>
    </w:p>
    <w:p w:rsidR="007B3862" w:rsidRPr="00FD1DA6" w:rsidRDefault="007B3862" w:rsidP="007B3862">
      <w:pPr>
        <w:ind w:left="5216" w:firstLine="1304"/>
        <w:rPr>
          <w:sz w:val="28"/>
          <w:lang w:val="en-US"/>
        </w:rPr>
      </w:pPr>
    </w:p>
    <w:p w:rsidR="007B3862" w:rsidRPr="00FD1DA6" w:rsidRDefault="007B3862" w:rsidP="007B3862">
      <w:pPr>
        <w:ind w:left="5216" w:firstLine="1304"/>
        <w:rPr>
          <w:sz w:val="28"/>
          <w:lang w:val="en-US"/>
        </w:rPr>
      </w:pPr>
    </w:p>
    <w:p w:rsidR="007B3862" w:rsidRPr="00FD1DA6" w:rsidRDefault="007B3862" w:rsidP="007B3862">
      <w:pPr>
        <w:ind w:left="5216" w:firstLine="1304"/>
        <w:rPr>
          <w:sz w:val="28"/>
          <w:lang w:val="en-US"/>
        </w:rPr>
      </w:pPr>
    </w:p>
    <w:p w:rsidR="007B3862" w:rsidRPr="00FD1DA6" w:rsidRDefault="007B3862" w:rsidP="007B3862">
      <w:pPr>
        <w:ind w:left="5216" w:firstLine="1304"/>
        <w:rPr>
          <w:sz w:val="28"/>
          <w:lang w:val="en-US"/>
        </w:rPr>
      </w:pPr>
    </w:p>
    <w:p w:rsidR="007B3862" w:rsidRPr="00FD1DA6" w:rsidRDefault="007B3862" w:rsidP="007B3862">
      <w:pPr>
        <w:ind w:left="5216" w:firstLine="1304"/>
        <w:rPr>
          <w:sz w:val="28"/>
          <w:lang w:val="en-US"/>
        </w:rPr>
      </w:pPr>
    </w:p>
    <w:p w:rsidR="007B3862" w:rsidRPr="00FD1DA6" w:rsidRDefault="007B3862" w:rsidP="007B3862">
      <w:pPr>
        <w:ind w:left="5216" w:firstLine="1304"/>
        <w:rPr>
          <w:sz w:val="28"/>
          <w:lang w:val="en-US"/>
        </w:rPr>
      </w:pPr>
    </w:p>
    <w:p w:rsidR="007B3862" w:rsidRPr="00FD1DA6" w:rsidRDefault="007B3862" w:rsidP="007B3862">
      <w:pPr>
        <w:ind w:left="5216" w:firstLine="1304"/>
        <w:rPr>
          <w:sz w:val="28"/>
          <w:lang w:val="en-US"/>
        </w:rPr>
      </w:pPr>
    </w:p>
    <w:p w:rsidR="007B3862" w:rsidRPr="00AE43C5" w:rsidRDefault="007B3862" w:rsidP="007B3862">
      <w:pPr>
        <w:ind w:left="5216" w:firstLine="1304"/>
        <w:rPr>
          <w:sz w:val="28"/>
          <w:lang w:val="sv-SE"/>
        </w:rPr>
      </w:pPr>
      <w:r w:rsidRPr="00AE43C5">
        <w:rPr>
          <w:sz w:val="28"/>
          <w:lang w:val="sv-SE"/>
        </w:rPr>
        <w:t>Mikael Jungevall</w:t>
      </w:r>
    </w:p>
    <w:p w:rsidR="007B3862" w:rsidRPr="00AE43C5" w:rsidRDefault="007B3862" w:rsidP="007B3862">
      <w:pPr>
        <w:ind w:left="5216" w:firstLine="1304"/>
        <w:rPr>
          <w:sz w:val="28"/>
          <w:lang w:val="sv-SE"/>
        </w:rPr>
      </w:pPr>
      <w:r w:rsidRPr="00AE43C5">
        <w:rPr>
          <w:sz w:val="28"/>
          <w:lang w:val="sv-SE"/>
        </w:rPr>
        <w:t>Lars Liljegren</w:t>
      </w:r>
    </w:p>
    <w:p w:rsidR="007B3862" w:rsidRPr="00FD1DA6" w:rsidRDefault="007B3862" w:rsidP="007B3862">
      <w:pPr>
        <w:ind w:left="5216" w:firstLine="1304"/>
        <w:rPr>
          <w:sz w:val="28"/>
          <w:lang w:val="sv-SE"/>
        </w:rPr>
      </w:pPr>
      <w:r w:rsidRPr="00FD1DA6">
        <w:rPr>
          <w:sz w:val="28"/>
          <w:lang w:val="sv-SE"/>
        </w:rPr>
        <w:t>Nigel Musk</w:t>
      </w:r>
      <w:r w:rsidRPr="00FD1DA6">
        <w:rPr>
          <w:sz w:val="28"/>
          <w:lang w:val="sv-SE"/>
        </w:rPr>
        <w:br w:type="page"/>
      </w:r>
    </w:p>
    <w:p w:rsidR="007B3862" w:rsidRPr="00FD1DA6" w:rsidRDefault="007B3862" w:rsidP="007B3862">
      <w:pPr>
        <w:ind w:right="1134"/>
        <w:rPr>
          <w:b/>
          <w:sz w:val="22"/>
          <w:szCs w:val="22"/>
          <w:lang w:val="sv-SE"/>
        </w:rPr>
      </w:pPr>
    </w:p>
    <w:p w:rsidR="007B3862" w:rsidRDefault="007B3862" w:rsidP="007B3862">
      <w:pPr>
        <w:ind w:right="1134"/>
        <w:rPr>
          <w:b/>
          <w:sz w:val="22"/>
          <w:szCs w:val="22"/>
        </w:rPr>
      </w:pPr>
      <w:r>
        <w:rPr>
          <w:b/>
          <w:sz w:val="22"/>
          <w:szCs w:val="22"/>
        </w:rPr>
        <w:t xml:space="preserve">Below follows first information that has to be incorporated according to the powers that be. Based on where it is taken from, it will appear in either English or Swedish. After the first section – </w:t>
      </w:r>
      <w:proofErr w:type="spellStart"/>
      <w:r w:rsidRPr="005F1ED3">
        <w:rPr>
          <w:b/>
          <w:i/>
          <w:sz w:val="22"/>
          <w:szCs w:val="22"/>
        </w:rPr>
        <w:t>Grunddata</w:t>
      </w:r>
      <w:proofErr w:type="spellEnd"/>
      <w:r>
        <w:rPr>
          <w:b/>
          <w:sz w:val="22"/>
          <w:szCs w:val="22"/>
        </w:rPr>
        <w:t xml:space="preserve"> – however, all the other information will be provided in English, as has always been the case before.</w:t>
      </w:r>
    </w:p>
    <w:p w:rsidR="007B3862" w:rsidRDefault="007B3862" w:rsidP="007B3862">
      <w:pPr>
        <w:ind w:right="1134"/>
        <w:rPr>
          <w:b/>
          <w:sz w:val="22"/>
          <w:szCs w:val="22"/>
        </w:rPr>
      </w:pPr>
      <w:r>
        <w:rPr>
          <w:b/>
          <w:sz w:val="22"/>
          <w:szCs w:val="22"/>
        </w:rPr>
        <w:t xml:space="preserve">   </w:t>
      </w:r>
    </w:p>
    <w:p w:rsidR="007B3862" w:rsidRPr="008D1ADF" w:rsidRDefault="007B3862" w:rsidP="007B3862">
      <w:pPr>
        <w:ind w:right="1134"/>
        <w:rPr>
          <w:b/>
          <w:sz w:val="22"/>
          <w:szCs w:val="22"/>
        </w:rPr>
      </w:pPr>
    </w:p>
    <w:p w:rsidR="007B3862" w:rsidRPr="00027E2F" w:rsidRDefault="007B3862" w:rsidP="007B3862">
      <w:pPr>
        <w:spacing w:after="160" w:line="259" w:lineRule="auto"/>
        <w:rPr>
          <w:b/>
          <w:sz w:val="32"/>
          <w:szCs w:val="24"/>
          <w:lang w:val="sv-SE"/>
        </w:rPr>
      </w:pPr>
      <w:r w:rsidRPr="00027E2F">
        <w:rPr>
          <w:b/>
          <w:sz w:val="32"/>
          <w:szCs w:val="24"/>
          <w:lang w:val="sv-SE"/>
        </w:rPr>
        <w:t>Grunddata</w:t>
      </w:r>
    </w:p>
    <w:p w:rsidR="007B3862" w:rsidRPr="00027E2F" w:rsidRDefault="007B3862" w:rsidP="007B3862">
      <w:pPr>
        <w:spacing w:after="160" w:line="259" w:lineRule="auto"/>
        <w:rPr>
          <w:b/>
          <w:sz w:val="28"/>
          <w:szCs w:val="24"/>
          <w:lang w:val="sv-SE"/>
        </w:rPr>
      </w:pPr>
      <w:r w:rsidRPr="00027E2F">
        <w:rPr>
          <w:b/>
          <w:sz w:val="28"/>
          <w:szCs w:val="24"/>
          <w:lang w:val="sv-SE"/>
        </w:rPr>
        <w:t xml:space="preserve">Kursplan </w:t>
      </w:r>
      <w:r>
        <w:rPr>
          <w:b/>
          <w:sz w:val="28"/>
          <w:szCs w:val="24"/>
          <w:lang w:val="sv-SE"/>
        </w:rPr>
        <w:t>–</w:t>
      </w:r>
      <w:r w:rsidRPr="00027E2F">
        <w:rPr>
          <w:b/>
          <w:sz w:val="28"/>
          <w:szCs w:val="24"/>
          <w:lang w:val="sv-SE"/>
        </w:rPr>
        <w:t xml:space="preserve"> Lärandemål</w:t>
      </w:r>
      <w:r>
        <w:rPr>
          <w:b/>
          <w:sz w:val="28"/>
          <w:szCs w:val="24"/>
          <w:lang w:val="sv-SE"/>
        </w:rPr>
        <w:t xml:space="preserve"> 31-55hp</w:t>
      </w:r>
    </w:p>
    <w:p w:rsidR="007B3862" w:rsidRPr="00027E2F" w:rsidRDefault="007B3862" w:rsidP="007B3862">
      <w:pPr>
        <w:spacing w:after="160" w:line="259" w:lineRule="auto"/>
        <w:rPr>
          <w:b/>
          <w:sz w:val="24"/>
          <w:szCs w:val="24"/>
          <w:lang w:val="sv-SE"/>
        </w:rPr>
      </w:pPr>
      <w:r w:rsidRPr="00027E2F">
        <w:rPr>
          <w:rFonts w:ascii="Helvetica" w:hAnsi="Helvetica" w:cs="Helvetica"/>
          <w:color w:val="000000"/>
          <w:shd w:val="clear" w:color="auto" w:fill="FFFFFF"/>
          <w:lang w:val="sv-SE"/>
        </w:rPr>
        <w:t>Efter avslutad kurs skall den studerande kunna</w:t>
      </w:r>
      <w:r w:rsidRPr="00027E2F">
        <w:rPr>
          <w:rStyle w:val="apple-converted-space"/>
          <w:rFonts w:ascii="Helvetica" w:hAnsi="Helvetica" w:cs="Helvetica"/>
          <w:color w:val="000000"/>
          <w:shd w:val="clear" w:color="auto" w:fill="FFFFFF"/>
          <w:lang w:val="sv-SE"/>
        </w:rPr>
        <w:t> </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uttrycka sig idiomatiskt med hänsyn tagen till grammatiska strukturer och ett för läraryrket professionellt engelskt ordförråd</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demonstrera grammatiska insikter, även i ett kontrastivt perspektiv</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uppvisa färdighet i att identifiera samt pedagogiskt förklara språkliga fel</w:t>
      </w:r>
      <w:r w:rsidRPr="00027E2F">
        <w:rPr>
          <w:rStyle w:val="apple-converted-space"/>
          <w:rFonts w:ascii="Helvetica" w:hAnsi="Helvetica" w:cs="Helvetica"/>
          <w:color w:val="000000"/>
          <w:shd w:val="clear" w:color="auto" w:fill="FFFFFF"/>
          <w:lang w:val="sv-SE"/>
        </w:rPr>
        <w:t> </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redogöra för kunskaper kring amerikansk och brittisk kultur och litteratur från äldre epoker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demonstrera grundläggande insikter om bredare kulturella strömningar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med stöd i vetenskapliga källor diskutera och på en grundläggande nivå analysera ungdomslitteratur med hänsyn tagen till det framtida läraryrket</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med stöd i vetenskapliga källor diskutera och på en grundläggande nivå analysera språkligt och litterärt avancerade texter som belyser idéutveckling inom äldre epoker, såväl ur ett litteraturvetenskapligt som ett pedagogiskt perspektiv</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uppvisa förmåga att identifiera och förklara litterär terminologi i ett verk av Shakespeare</w:t>
      </w:r>
      <w:r w:rsidRPr="00027E2F">
        <w:rPr>
          <w:rStyle w:val="apple-converted-space"/>
          <w:rFonts w:ascii="Helvetica" w:hAnsi="Helvetica" w:cs="Helvetica"/>
          <w:color w:val="000000"/>
          <w:shd w:val="clear" w:color="auto" w:fill="FFFFFF"/>
          <w:lang w:val="sv-SE"/>
        </w:rPr>
        <w:t> </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granska litteraturvetenskapliga analyser av studerat verk</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på grundläggande nivå uppvisa ett vetenskapligt förhållningssätt inom engelsk litteraturvetenskap</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definiera, exemplifiera och använda lingvistiska och sociolingvistiska begrepp,</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tillämpa lingvistiska teorier och metoder i analyser av språkliga data</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identifiera utvalda varianter av engelska från olika världsdelar och med hjälp av ljudskrift och fonetiska grundbegrepp beskriva fonologin i desamma</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inom ramen för språkstudier och med hjälp av problemställningar kunna författa en text med vetenskaplig karaktär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visa kunskaper om formaliahantering i användningen av vetenskapliga källor och empiriska data där även källkritiska ställningstaganden ingår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genomföra en uppgift utifrån givna tidsramar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xml:space="preserve">- med utgångspunkt i sina ämnesstudier och ämnesdidaktiska studier formulera pedagogiska problemställningar med relevans för </w:t>
      </w:r>
      <w:proofErr w:type="gramStart"/>
      <w:r w:rsidRPr="00027E2F">
        <w:rPr>
          <w:rFonts w:ascii="Helvetica" w:hAnsi="Helvetica" w:cs="Helvetica"/>
          <w:color w:val="000000"/>
          <w:shd w:val="clear" w:color="auto" w:fill="FFFFFF"/>
          <w:lang w:val="sv-SE"/>
        </w:rPr>
        <w:t>gymnasieskolan / åk</w:t>
      </w:r>
      <w:proofErr w:type="gramEnd"/>
      <w:r w:rsidRPr="00027E2F">
        <w:rPr>
          <w:rFonts w:ascii="Helvetica" w:hAnsi="Helvetica" w:cs="Helvetica"/>
          <w:color w:val="000000"/>
          <w:shd w:val="clear" w:color="auto" w:fill="FFFFFF"/>
          <w:lang w:val="sv-SE"/>
        </w:rPr>
        <w:t xml:space="preserve"> 7-9</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diskutera konsekvenserna av politisk styrning av ämnets innehåll</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söka och sammanställa forskning med relevans för ett specifikt ämnesdidaktiskt område</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visa förståelse för de olika aspekter som läraren utifrån gällande styrdokument måste ta hänsyn till vid bedömning av elevprestationer i engelska i gymnasieskolan / åk 7-9</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xml:space="preserve">- använda skolans styrdokument för ämnet och kunna relatera dessa till aktuell </w:t>
      </w:r>
      <w:proofErr w:type="spellStart"/>
      <w:r w:rsidRPr="00027E2F">
        <w:rPr>
          <w:rFonts w:ascii="Helvetica" w:hAnsi="Helvetica" w:cs="Helvetica"/>
          <w:color w:val="000000"/>
          <w:shd w:val="clear" w:color="auto" w:fill="FFFFFF"/>
          <w:lang w:val="sv-SE"/>
        </w:rPr>
        <w:t>språkdidaktisk</w:t>
      </w:r>
      <w:proofErr w:type="spellEnd"/>
      <w:r w:rsidRPr="00027E2F">
        <w:rPr>
          <w:rFonts w:ascii="Helvetica" w:hAnsi="Helvetica" w:cs="Helvetica"/>
          <w:color w:val="000000"/>
          <w:shd w:val="clear" w:color="auto" w:fill="FFFFFF"/>
          <w:lang w:val="sv-SE"/>
        </w:rPr>
        <w:t xml:space="preserve"> forskning samt till metoder och arbetsformer som befrämjar språkinlärning</w:t>
      </w:r>
      <w:r w:rsidRPr="00027E2F">
        <w:rPr>
          <w:rFonts w:ascii="Helvetica" w:hAnsi="Helvetica" w:cs="Helvetica"/>
          <w:color w:val="000000"/>
          <w:lang w:val="sv-SE"/>
        </w:rPr>
        <w:br/>
      </w:r>
      <w:proofErr w:type="gramStart"/>
      <w:r w:rsidRPr="00027E2F">
        <w:rPr>
          <w:rFonts w:ascii="Helvetica" w:hAnsi="Helvetica" w:cs="Helvetica"/>
          <w:color w:val="000000"/>
          <w:shd w:val="clear" w:color="auto" w:fill="FFFFFF"/>
          <w:lang w:val="sv-SE"/>
        </w:rPr>
        <w:t>-</w:t>
      </w:r>
      <w:proofErr w:type="gramEnd"/>
      <w:r w:rsidRPr="00027E2F">
        <w:rPr>
          <w:rFonts w:ascii="Helvetica" w:hAnsi="Helvetica" w:cs="Helvetica"/>
          <w:color w:val="000000"/>
          <w:shd w:val="clear" w:color="auto" w:fill="FFFFFF"/>
          <w:lang w:val="sv-SE"/>
        </w:rPr>
        <w:t xml:space="preserve"> redovisa ett utfört moment i litteraturundervisning med hänvisning till teori och aktuell forskning inom området</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xml:space="preserve">- använda </w:t>
      </w:r>
      <w:proofErr w:type="spellStart"/>
      <w:r w:rsidRPr="00027E2F">
        <w:rPr>
          <w:rFonts w:ascii="Helvetica" w:hAnsi="Helvetica" w:cs="Helvetica"/>
          <w:color w:val="000000"/>
          <w:shd w:val="clear" w:color="auto" w:fill="FFFFFF"/>
          <w:lang w:val="sv-SE"/>
        </w:rPr>
        <w:t>lärplattformar</w:t>
      </w:r>
      <w:proofErr w:type="spellEnd"/>
      <w:r w:rsidRPr="00027E2F">
        <w:rPr>
          <w:rFonts w:ascii="Helvetica" w:hAnsi="Helvetica" w:cs="Helvetica"/>
          <w:color w:val="000000"/>
          <w:shd w:val="clear" w:color="auto" w:fill="FFFFFF"/>
          <w:lang w:val="sv-SE"/>
        </w:rPr>
        <w:t xml:space="preserve"> och diskutera användningen av IKT som pedagogiskt redskap i gymnasiet / åk 7-9.</w:t>
      </w:r>
    </w:p>
    <w:tbl>
      <w:tblPr>
        <w:tblW w:w="10500" w:type="dxa"/>
        <w:tblCellSpacing w:w="7" w:type="dxa"/>
        <w:tblInd w:w="14" w:type="dxa"/>
        <w:tblCellMar>
          <w:top w:w="30" w:type="dxa"/>
          <w:left w:w="30" w:type="dxa"/>
          <w:bottom w:w="30" w:type="dxa"/>
          <w:right w:w="30" w:type="dxa"/>
        </w:tblCellMar>
        <w:tblLook w:val="04A0" w:firstRow="1" w:lastRow="0" w:firstColumn="1" w:lastColumn="0" w:noHBand="0" w:noVBand="1"/>
      </w:tblPr>
      <w:tblGrid>
        <w:gridCol w:w="10500"/>
      </w:tblGrid>
      <w:tr w:rsidR="007B3862" w:rsidRPr="008662EC" w:rsidTr="007B3862">
        <w:trPr>
          <w:trHeight w:val="375"/>
          <w:tblCellSpacing w:w="7" w:type="dxa"/>
        </w:trPr>
        <w:tc>
          <w:tcPr>
            <w:tcW w:w="0" w:type="auto"/>
            <w:vAlign w:val="bottom"/>
            <w:hideMark/>
          </w:tcPr>
          <w:p w:rsidR="007B3862" w:rsidRPr="008662EC" w:rsidRDefault="007B3862" w:rsidP="007B3862">
            <w:pPr>
              <w:rPr>
                <w:b/>
                <w:bCs/>
                <w:sz w:val="28"/>
                <w:szCs w:val="24"/>
                <w:lang w:eastAsia="en-GB"/>
              </w:rPr>
            </w:pPr>
            <w:proofErr w:type="spellStart"/>
            <w:r w:rsidRPr="008662EC">
              <w:rPr>
                <w:b/>
                <w:bCs/>
                <w:sz w:val="28"/>
                <w:szCs w:val="24"/>
                <w:lang w:eastAsia="en-GB"/>
              </w:rPr>
              <w:t>Undervisning</w:t>
            </w:r>
            <w:proofErr w:type="spellEnd"/>
            <w:r w:rsidRPr="008662EC">
              <w:rPr>
                <w:b/>
                <w:bCs/>
                <w:sz w:val="28"/>
                <w:szCs w:val="24"/>
                <w:lang w:eastAsia="en-GB"/>
              </w:rPr>
              <w:t>/</w:t>
            </w:r>
            <w:proofErr w:type="spellStart"/>
            <w:r w:rsidRPr="008662EC">
              <w:rPr>
                <w:b/>
                <w:bCs/>
                <w:sz w:val="28"/>
                <w:szCs w:val="24"/>
                <w:lang w:eastAsia="en-GB"/>
              </w:rPr>
              <w:t>Arbetsformer</w:t>
            </w:r>
            <w:proofErr w:type="spellEnd"/>
          </w:p>
          <w:p w:rsidR="007B3862" w:rsidRPr="008662EC" w:rsidRDefault="007B3862" w:rsidP="007B3862">
            <w:pPr>
              <w:rPr>
                <w:sz w:val="28"/>
                <w:szCs w:val="24"/>
                <w:lang w:eastAsia="en-GB"/>
              </w:rPr>
            </w:pPr>
          </w:p>
        </w:tc>
      </w:tr>
      <w:tr w:rsidR="007B3862" w:rsidRPr="00FD1DA6" w:rsidTr="007B3862">
        <w:trPr>
          <w:tblCellSpacing w:w="7" w:type="dxa"/>
        </w:trPr>
        <w:tc>
          <w:tcPr>
            <w:tcW w:w="0" w:type="auto"/>
            <w:hideMark/>
          </w:tcPr>
          <w:p w:rsidR="007B3862" w:rsidRPr="00027E2F" w:rsidRDefault="007B3862" w:rsidP="007B3862">
            <w:pPr>
              <w:rPr>
                <w:sz w:val="24"/>
                <w:szCs w:val="24"/>
                <w:lang w:val="sv-SE" w:eastAsia="en-GB"/>
              </w:rPr>
            </w:pPr>
            <w:r w:rsidRPr="00027E2F">
              <w:rPr>
                <w:rFonts w:ascii="Helvetica" w:hAnsi="Helvetica" w:cs="Helvetica"/>
                <w:color w:val="000000"/>
                <w:shd w:val="clear" w:color="auto" w:fill="FFFFFF"/>
                <w:lang w:val="sv-SE"/>
              </w:rPr>
              <w:t>Undervisningen sker i form av föreläsningar, seminarier och lektioner samt självstudier.</w:t>
            </w:r>
          </w:p>
        </w:tc>
      </w:tr>
      <w:tr w:rsidR="007B3862" w:rsidRPr="00FD1DA6" w:rsidTr="007B3862">
        <w:trPr>
          <w:tblCellSpacing w:w="7" w:type="dxa"/>
        </w:trPr>
        <w:tc>
          <w:tcPr>
            <w:tcW w:w="0" w:type="auto"/>
          </w:tcPr>
          <w:p w:rsidR="007B3862" w:rsidRPr="00027E2F" w:rsidRDefault="007B3862" w:rsidP="007B3862">
            <w:pPr>
              <w:rPr>
                <w:rFonts w:ascii="Helvetica" w:hAnsi="Helvetica" w:cs="Helvetica"/>
                <w:lang w:val="sv-SE" w:eastAsia="en-GB"/>
              </w:rPr>
            </w:pPr>
          </w:p>
        </w:tc>
      </w:tr>
      <w:tr w:rsidR="007B3862" w:rsidRPr="008662EC" w:rsidTr="007B3862">
        <w:trPr>
          <w:trHeight w:val="375"/>
          <w:tblCellSpacing w:w="7" w:type="dxa"/>
        </w:trPr>
        <w:tc>
          <w:tcPr>
            <w:tcW w:w="0" w:type="auto"/>
            <w:vAlign w:val="bottom"/>
            <w:hideMark/>
          </w:tcPr>
          <w:p w:rsidR="007B3862" w:rsidRPr="008662EC" w:rsidRDefault="007B3862" w:rsidP="007B3862">
            <w:pPr>
              <w:rPr>
                <w:b/>
                <w:bCs/>
                <w:sz w:val="28"/>
                <w:szCs w:val="24"/>
                <w:lang w:eastAsia="en-GB"/>
              </w:rPr>
            </w:pPr>
            <w:r w:rsidRPr="008662EC">
              <w:rPr>
                <w:b/>
                <w:bCs/>
                <w:sz w:val="28"/>
                <w:szCs w:val="24"/>
                <w:lang w:eastAsia="en-GB"/>
              </w:rPr>
              <w:t xml:space="preserve">Examination och </w:t>
            </w:r>
            <w:proofErr w:type="spellStart"/>
            <w:r w:rsidRPr="008662EC">
              <w:rPr>
                <w:b/>
                <w:bCs/>
                <w:sz w:val="28"/>
                <w:szCs w:val="24"/>
                <w:lang w:eastAsia="en-GB"/>
              </w:rPr>
              <w:t>betyg</w:t>
            </w:r>
            <w:proofErr w:type="spellEnd"/>
          </w:p>
          <w:p w:rsidR="007B3862" w:rsidRPr="008662EC" w:rsidRDefault="007B3862" w:rsidP="007B3862">
            <w:pPr>
              <w:rPr>
                <w:sz w:val="28"/>
                <w:szCs w:val="24"/>
                <w:lang w:eastAsia="en-GB"/>
              </w:rPr>
            </w:pPr>
          </w:p>
        </w:tc>
      </w:tr>
    </w:tbl>
    <w:p w:rsidR="007B3862" w:rsidRPr="00751614" w:rsidRDefault="007B3862" w:rsidP="007B3862">
      <w:pPr>
        <w:rPr>
          <w:rFonts w:ascii="Helvetica" w:hAnsi="Helvetica" w:cs="Helvetica"/>
          <w:lang w:eastAsia="en-GB"/>
        </w:rPr>
      </w:pPr>
      <w:r w:rsidRPr="00027E2F">
        <w:rPr>
          <w:rFonts w:ascii="Helvetica" w:hAnsi="Helvetica" w:cs="Helvetica"/>
          <w:lang w:val="sv-SE" w:eastAsia="en-GB"/>
        </w:rPr>
        <w:lastRenderedPageBreak/>
        <w:t xml:space="preserve">Kursen examineras genom skriftlig hemtentamen, skriftlig salstentamen, muntlig tentamen samt muntlig och skriftlig redovisning. </w:t>
      </w:r>
      <w:proofErr w:type="spellStart"/>
      <w:r w:rsidRPr="00751614">
        <w:rPr>
          <w:rFonts w:ascii="Helvetica" w:hAnsi="Helvetica" w:cs="Helvetica"/>
          <w:lang w:eastAsia="en-GB"/>
        </w:rPr>
        <w:t>Betygen</w:t>
      </w:r>
      <w:proofErr w:type="spellEnd"/>
      <w:r w:rsidRPr="00751614">
        <w:rPr>
          <w:rFonts w:ascii="Helvetica" w:hAnsi="Helvetica" w:cs="Helvetica"/>
          <w:lang w:eastAsia="en-GB"/>
        </w:rPr>
        <w:t xml:space="preserve"> U/G </w:t>
      </w:r>
      <w:proofErr w:type="spellStart"/>
      <w:r w:rsidRPr="00751614">
        <w:rPr>
          <w:rFonts w:ascii="Helvetica" w:hAnsi="Helvetica" w:cs="Helvetica"/>
          <w:lang w:eastAsia="en-GB"/>
        </w:rPr>
        <w:t>samt</w:t>
      </w:r>
      <w:proofErr w:type="spellEnd"/>
      <w:r w:rsidRPr="00751614">
        <w:rPr>
          <w:rFonts w:ascii="Helvetica" w:hAnsi="Helvetica" w:cs="Helvetica"/>
          <w:lang w:eastAsia="en-GB"/>
        </w:rPr>
        <w:t xml:space="preserve"> U/G/VG </w:t>
      </w:r>
      <w:proofErr w:type="spellStart"/>
      <w:r w:rsidRPr="00751614">
        <w:rPr>
          <w:rFonts w:ascii="Helvetica" w:hAnsi="Helvetica" w:cs="Helvetica"/>
          <w:lang w:eastAsia="en-GB"/>
        </w:rPr>
        <w:t>förekommer</w:t>
      </w:r>
      <w:proofErr w:type="spellEnd"/>
      <w:r w:rsidRPr="00751614">
        <w:rPr>
          <w:rFonts w:ascii="Helvetica" w:hAnsi="Helvetica" w:cs="Helvetica"/>
          <w:lang w:eastAsia="en-GB"/>
        </w:rPr>
        <w:t>.</w:t>
      </w:r>
    </w:p>
    <w:p w:rsidR="007B3862" w:rsidRPr="00751614" w:rsidRDefault="007B3862" w:rsidP="007B3862">
      <w:pPr>
        <w:rPr>
          <w:rFonts w:ascii="Helvetica" w:hAnsi="Helvetica" w:cs="Helvetica"/>
          <w:lang w:eastAsia="en-GB"/>
        </w:rPr>
      </w:pPr>
    </w:p>
    <w:p w:rsidR="007B3862" w:rsidRPr="00751614" w:rsidRDefault="007B3862" w:rsidP="007B3862">
      <w:pPr>
        <w:rPr>
          <w:rFonts w:ascii="Helvetica" w:hAnsi="Helvetica" w:cs="Helvetica"/>
          <w:lang w:eastAsia="en-GB"/>
        </w:rPr>
      </w:pPr>
    </w:p>
    <w:p w:rsidR="007B3862" w:rsidRPr="00751614" w:rsidRDefault="007B3862" w:rsidP="007B3862">
      <w:pPr>
        <w:rPr>
          <w:sz w:val="28"/>
          <w:lang w:eastAsia="en-GB"/>
        </w:rPr>
      </w:pPr>
      <w:proofErr w:type="spellStart"/>
      <w:r w:rsidRPr="00751614">
        <w:rPr>
          <w:b/>
          <w:sz w:val="28"/>
          <w:lang w:eastAsia="en-GB"/>
        </w:rPr>
        <w:t>Betygskriterier</w:t>
      </w:r>
      <w:proofErr w:type="spellEnd"/>
    </w:p>
    <w:p w:rsidR="007B3862" w:rsidRDefault="007B3862" w:rsidP="007B3862">
      <w:pPr>
        <w:tabs>
          <w:tab w:val="left" w:pos="5670"/>
          <w:tab w:val="left" w:pos="7513"/>
          <w:tab w:val="left" w:pos="8505"/>
          <w:tab w:val="left" w:pos="8647"/>
        </w:tabs>
        <w:rPr>
          <w:lang w:val="en-US"/>
        </w:rPr>
      </w:pPr>
    </w:p>
    <w:p w:rsidR="007B3862" w:rsidRPr="008D1ADF" w:rsidRDefault="007B3862" w:rsidP="007B3862">
      <w:pPr>
        <w:tabs>
          <w:tab w:val="left" w:pos="5670"/>
          <w:tab w:val="left" w:pos="7513"/>
          <w:tab w:val="left" w:pos="8505"/>
          <w:tab w:val="left" w:pos="8647"/>
        </w:tabs>
        <w:rPr>
          <w:b/>
          <w:sz w:val="22"/>
          <w:lang w:val="en-US"/>
        </w:rPr>
      </w:pPr>
      <w:r w:rsidRPr="008D1ADF">
        <w:rPr>
          <w:b/>
          <w:sz w:val="22"/>
          <w:lang w:val="en-US"/>
        </w:rPr>
        <w:t xml:space="preserve">Below follows an overview of the grading criteria for the various course modules. How – exactly – these are tested can be seen in the overview of the </w:t>
      </w:r>
      <w:r w:rsidRPr="008D1ADF">
        <w:rPr>
          <w:b/>
          <w:i/>
          <w:sz w:val="22"/>
          <w:lang w:val="en-US"/>
        </w:rPr>
        <w:t>Ladok</w:t>
      </w:r>
      <w:r w:rsidRPr="008D1ADF">
        <w:rPr>
          <w:b/>
          <w:sz w:val="22"/>
          <w:lang w:val="en-US"/>
        </w:rPr>
        <w:t xml:space="preserve"> codes at the end of the on-line syllabus, and more detailed information may also be provided by the respective teachers/course material.</w:t>
      </w:r>
    </w:p>
    <w:p w:rsidR="007B3862" w:rsidRPr="008D1ADF" w:rsidRDefault="007B3862" w:rsidP="007B3862">
      <w:pPr>
        <w:rPr>
          <w:sz w:val="22"/>
        </w:rPr>
      </w:pPr>
    </w:p>
    <w:p w:rsidR="007B3862" w:rsidRDefault="007B3862" w:rsidP="007B3862">
      <w:pPr>
        <w:ind w:right="1134"/>
        <w:rPr>
          <w:b/>
        </w:rPr>
      </w:pPr>
    </w:p>
    <w:p w:rsidR="007B3862" w:rsidRDefault="007B3862" w:rsidP="007B3862">
      <w:pPr>
        <w:ind w:right="1134"/>
        <w:rPr>
          <w:b/>
          <w:sz w:val="24"/>
        </w:rPr>
      </w:pPr>
    </w:p>
    <w:p w:rsidR="007B3862" w:rsidRPr="005F1ED3" w:rsidRDefault="007B3862" w:rsidP="007B3862">
      <w:pPr>
        <w:ind w:right="1134"/>
        <w:rPr>
          <w:b/>
          <w:sz w:val="24"/>
          <w:szCs w:val="24"/>
        </w:rPr>
      </w:pPr>
      <w:r w:rsidRPr="005F1ED3">
        <w:rPr>
          <w:b/>
          <w:sz w:val="24"/>
          <w:szCs w:val="24"/>
        </w:rPr>
        <w:t>Pedagogical Grammar</w:t>
      </w:r>
    </w:p>
    <w:p w:rsidR="007B3862" w:rsidRDefault="007B3862" w:rsidP="007B3862">
      <w:pPr>
        <w:ind w:right="1134"/>
        <w:rPr>
          <w:b/>
          <w:sz w:val="28"/>
          <w:szCs w:val="24"/>
        </w:rPr>
      </w:pPr>
    </w:p>
    <w:p w:rsidR="007B3862" w:rsidRDefault="007B3862" w:rsidP="007B3862">
      <w:pPr>
        <w:ind w:right="1134"/>
        <w:rPr>
          <w:sz w:val="22"/>
          <w:szCs w:val="24"/>
        </w:rPr>
      </w:pPr>
      <w:r w:rsidRPr="00321502">
        <w:rPr>
          <w:sz w:val="22"/>
          <w:szCs w:val="24"/>
        </w:rPr>
        <w:t>G</w:t>
      </w:r>
    </w:p>
    <w:p w:rsidR="007B3862" w:rsidRDefault="007B3862" w:rsidP="007B3862">
      <w:pPr>
        <w:ind w:right="1134"/>
        <w:rPr>
          <w:sz w:val="22"/>
          <w:szCs w:val="24"/>
        </w:rPr>
      </w:pPr>
    </w:p>
    <w:p w:rsidR="007B3862" w:rsidRDefault="007B3862" w:rsidP="007B3862">
      <w:pPr>
        <w:ind w:right="1134"/>
        <w:rPr>
          <w:sz w:val="22"/>
          <w:szCs w:val="24"/>
        </w:rPr>
      </w:pPr>
      <w:r>
        <w:rPr>
          <w:sz w:val="22"/>
          <w:szCs w:val="24"/>
        </w:rPr>
        <w:t xml:space="preserve">The student is able to </w:t>
      </w:r>
    </w:p>
    <w:p w:rsidR="007B3862" w:rsidRDefault="007B3862" w:rsidP="007B3862">
      <w:pPr>
        <w:pStyle w:val="Liststycke"/>
        <w:numPr>
          <w:ilvl w:val="0"/>
          <w:numId w:val="18"/>
        </w:numPr>
        <w:ind w:right="1134"/>
        <w:rPr>
          <w:sz w:val="22"/>
          <w:szCs w:val="24"/>
        </w:rPr>
      </w:pPr>
      <w:r>
        <w:rPr>
          <w:sz w:val="22"/>
          <w:szCs w:val="24"/>
        </w:rPr>
        <w:t>i</w:t>
      </w:r>
      <w:r w:rsidRPr="00321502">
        <w:rPr>
          <w:sz w:val="22"/>
          <w:szCs w:val="24"/>
        </w:rPr>
        <w:t>dentify a wide range of the most common grammar errors made by Swedish students</w:t>
      </w:r>
    </w:p>
    <w:p w:rsidR="007B3862" w:rsidRDefault="007B3862" w:rsidP="007B3862">
      <w:pPr>
        <w:pStyle w:val="Liststycke"/>
        <w:numPr>
          <w:ilvl w:val="0"/>
          <w:numId w:val="18"/>
        </w:numPr>
        <w:ind w:right="1134"/>
        <w:rPr>
          <w:sz w:val="22"/>
          <w:szCs w:val="24"/>
        </w:rPr>
      </w:pPr>
      <w:r>
        <w:rPr>
          <w:sz w:val="22"/>
          <w:szCs w:val="24"/>
        </w:rPr>
        <w:t>pedagogically explain the error in a way the students would understand</w:t>
      </w:r>
    </w:p>
    <w:p w:rsidR="007B3862" w:rsidRPr="00ED17C4" w:rsidRDefault="007B3862" w:rsidP="007B3862">
      <w:pPr>
        <w:ind w:left="360" w:right="1134"/>
        <w:rPr>
          <w:sz w:val="22"/>
          <w:szCs w:val="24"/>
        </w:rPr>
      </w:pPr>
    </w:p>
    <w:p w:rsidR="007B3862" w:rsidRPr="00321502" w:rsidRDefault="007B3862" w:rsidP="007B3862">
      <w:pPr>
        <w:pStyle w:val="Liststycke"/>
        <w:ind w:right="1134"/>
        <w:rPr>
          <w:sz w:val="22"/>
          <w:szCs w:val="24"/>
        </w:rPr>
      </w:pPr>
    </w:p>
    <w:p w:rsidR="007B3862" w:rsidRDefault="007B3862" w:rsidP="007B3862">
      <w:pPr>
        <w:ind w:right="1134"/>
        <w:rPr>
          <w:sz w:val="22"/>
          <w:szCs w:val="24"/>
        </w:rPr>
      </w:pPr>
      <w:r w:rsidRPr="00321502">
        <w:rPr>
          <w:sz w:val="22"/>
          <w:szCs w:val="24"/>
        </w:rPr>
        <w:t>VG</w:t>
      </w:r>
    </w:p>
    <w:p w:rsidR="007B3862" w:rsidRDefault="007B3862" w:rsidP="007B3862">
      <w:pPr>
        <w:ind w:right="1134"/>
        <w:rPr>
          <w:sz w:val="22"/>
          <w:szCs w:val="24"/>
        </w:rPr>
      </w:pPr>
    </w:p>
    <w:p w:rsidR="007B3862" w:rsidRDefault="007B3862" w:rsidP="007B3862">
      <w:pPr>
        <w:ind w:right="1134"/>
        <w:rPr>
          <w:sz w:val="22"/>
          <w:szCs w:val="24"/>
        </w:rPr>
      </w:pPr>
      <w:r>
        <w:rPr>
          <w:sz w:val="22"/>
          <w:szCs w:val="24"/>
        </w:rPr>
        <w:t>The student is able to</w:t>
      </w:r>
    </w:p>
    <w:p w:rsidR="007B3862" w:rsidRDefault="007B3862" w:rsidP="007B3862">
      <w:pPr>
        <w:pStyle w:val="Liststycke"/>
        <w:numPr>
          <w:ilvl w:val="0"/>
          <w:numId w:val="18"/>
        </w:numPr>
        <w:ind w:right="1134"/>
        <w:rPr>
          <w:sz w:val="22"/>
          <w:szCs w:val="24"/>
        </w:rPr>
      </w:pPr>
      <w:r>
        <w:rPr>
          <w:sz w:val="22"/>
          <w:szCs w:val="24"/>
        </w:rPr>
        <w:t>identify most of the grammar errors generally made by Swedish students</w:t>
      </w:r>
    </w:p>
    <w:p w:rsidR="007B3862" w:rsidRDefault="007B3862" w:rsidP="007B3862">
      <w:pPr>
        <w:pStyle w:val="Liststycke"/>
        <w:numPr>
          <w:ilvl w:val="0"/>
          <w:numId w:val="18"/>
        </w:numPr>
        <w:ind w:right="1134"/>
        <w:rPr>
          <w:sz w:val="22"/>
          <w:szCs w:val="24"/>
        </w:rPr>
      </w:pPr>
      <w:r>
        <w:rPr>
          <w:sz w:val="22"/>
          <w:szCs w:val="24"/>
        </w:rPr>
        <w:t>pedagogically explain the errors in a way the students would understand</w:t>
      </w:r>
    </w:p>
    <w:p w:rsidR="007B3862" w:rsidRPr="00ED17C4" w:rsidRDefault="007B3862" w:rsidP="007B3862">
      <w:pPr>
        <w:pStyle w:val="Liststycke"/>
        <w:numPr>
          <w:ilvl w:val="0"/>
          <w:numId w:val="18"/>
        </w:numPr>
        <w:ind w:right="1134"/>
        <w:rPr>
          <w:sz w:val="22"/>
          <w:szCs w:val="24"/>
        </w:rPr>
      </w:pPr>
      <w:r>
        <w:rPr>
          <w:sz w:val="22"/>
          <w:szCs w:val="24"/>
        </w:rPr>
        <w:t>analyse the error in terms of the underlying grammatical structures, using relevant grammatical terminology</w:t>
      </w:r>
    </w:p>
    <w:p w:rsidR="007B3862" w:rsidRDefault="007B3862" w:rsidP="007B3862">
      <w:pPr>
        <w:ind w:right="1134"/>
        <w:rPr>
          <w:b/>
          <w:sz w:val="28"/>
          <w:szCs w:val="24"/>
        </w:rPr>
      </w:pPr>
    </w:p>
    <w:p w:rsidR="007B3862" w:rsidRPr="005D1719" w:rsidRDefault="007B3862" w:rsidP="007B3862">
      <w:pPr>
        <w:ind w:right="1134"/>
        <w:rPr>
          <w:b/>
          <w:sz w:val="28"/>
          <w:szCs w:val="24"/>
          <w:lang w:val="en-US"/>
        </w:rPr>
      </w:pPr>
    </w:p>
    <w:p w:rsidR="007B3862" w:rsidRPr="005F1ED3" w:rsidRDefault="007B3862" w:rsidP="007B3862">
      <w:pPr>
        <w:ind w:right="1134"/>
        <w:rPr>
          <w:b/>
          <w:sz w:val="24"/>
          <w:szCs w:val="24"/>
        </w:rPr>
      </w:pPr>
      <w:r w:rsidRPr="005F1ED3">
        <w:rPr>
          <w:b/>
          <w:sz w:val="24"/>
          <w:szCs w:val="24"/>
        </w:rPr>
        <w:t>Language Proficiency (Written English and English Grammar)</w:t>
      </w:r>
    </w:p>
    <w:p w:rsidR="007B3862" w:rsidRDefault="007B3862" w:rsidP="007B3862">
      <w:pPr>
        <w:ind w:right="1134"/>
        <w:rPr>
          <w:b/>
          <w:sz w:val="28"/>
          <w:szCs w:val="24"/>
        </w:rPr>
      </w:pPr>
    </w:p>
    <w:p w:rsidR="007B3862" w:rsidRPr="005908F7" w:rsidRDefault="007B3862" w:rsidP="007B3862">
      <w:pPr>
        <w:ind w:right="1134"/>
        <w:rPr>
          <w:sz w:val="24"/>
          <w:szCs w:val="24"/>
        </w:rPr>
      </w:pPr>
      <w:r w:rsidRPr="005908F7">
        <w:rPr>
          <w:sz w:val="24"/>
          <w:szCs w:val="24"/>
        </w:rPr>
        <w:t>G</w:t>
      </w:r>
    </w:p>
    <w:p w:rsidR="007B3862" w:rsidRPr="005908F7" w:rsidRDefault="007B3862" w:rsidP="007B3862">
      <w:pPr>
        <w:ind w:right="1134"/>
        <w:rPr>
          <w:sz w:val="24"/>
          <w:szCs w:val="24"/>
        </w:rPr>
      </w:pPr>
    </w:p>
    <w:p w:rsidR="007B3862" w:rsidRDefault="007B3862" w:rsidP="007B3862">
      <w:pPr>
        <w:ind w:right="1134"/>
        <w:rPr>
          <w:sz w:val="24"/>
          <w:szCs w:val="24"/>
        </w:rPr>
      </w:pPr>
      <w:r w:rsidRPr="005908F7">
        <w:rPr>
          <w:sz w:val="24"/>
          <w:szCs w:val="24"/>
        </w:rPr>
        <w:t xml:space="preserve">The student </w:t>
      </w:r>
      <w:r>
        <w:rPr>
          <w:sz w:val="24"/>
          <w:szCs w:val="24"/>
        </w:rPr>
        <w:t>is able to</w:t>
      </w:r>
    </w:p>
    <w:p w:rsidR="007B3862" w:rsidRPr="00D629DA" w:rsidRDefault="007B3862" w:rsidP="007B3862">
      <w:pPr>
        <w:pStyle w:val="Liststycke"/>
        <w:numPr>
          <w:ilvl w:val="0"/>
          <w:numId w:val="18"/>
        </w:numPr>
        <w:ind w:right="1134"/>
        <w:rPr>
          <w:sz w:val="24"/>
          <w:szCs w:val="24"/>
        </w:rPr>
      </w:pPr>
      <w:r w:rsidRPr="00D629DA">
        <w:rPr>
          <w:sz w:val="24"/>
          <w:szCs w:val="24"/>
        </w:rPr>
        <w:t>express him- or herself idiomatically, taking into consideration grammatical structures and a professional vocabulary suited to the teaching profession</w:t>
      </w:r>
    </w:p>
    <w:p w:rsidR="007B3862" w:rsidRPr="00D629DA" w:rsidRDefault="007B3862" w:rsidP="007B3862">
      <w:pPr>
        <w:pStyle w:val="Liststycke"/>
        <w:numPr>
          <w:ilvl w:val="0"/>
          <w:numId w:val="18"/>
        </w:numPr>
        <w:ind w:right="1134"/>
        <w:rPr>
          <w:sz w:val="24"/>
          <w:szCs w:val="24"/>
        </w:rPr>
      </w:pPr>
      <w:r w:rsidRPr="00D629DA">
        <w:rPr>
          <w:sz w:val="24"/>
          <w:szCs w:val="24"/>
        </w:rPr>
        <w:t>demonstrate grammatical insights, also from a contrastive perspective</w:t>
      </w:r>
    </w:p>
    <w:p w:rsidR="007B3862" w:rsidRPr="00D629DA" w:rsidRDefault="007B3862" w:rsidP="007B3862">
      <w:pPr>
        <w:pStyle w:val="Liststycke"/>
        <w:numPr>
          <w:ilvl w:val="0"/>
          <w:numId w:val="18"/>
        </w:numPr>
        <w:ind w:right="1134"/>
        <w:rPr>
          <w:sz w:val="22"/>
          <w:szCs w:val="24"/>
        </w:rPr>
      </w:pPr>
      <w:r w:rsidRPr="00D629DA">
        <w:rPr>
          <w:sz w:val="22"/>
          <w:szCs w:val="24"/>
        </w:rPr>
        <w:t xml:space="preserve">show an understanding of sentence functions and the structures with which they can be realised </w:t>
      </w:r>
    </w:p>
    <w:p w:rsidR="007B3862" w:rsidRDefault="007B3862" w:rsidP="007B3862">
      <w:pPr>
        <w:ind w:right="1134"/>
        <w:rPr>
          <w:sz w:val="24"/>
          <w:szCs w:val="24"/>
        </w:rPr>
      </w:pPr>
    </w:p>
    <w:p w:rsidR="007B3862" w:rsidRDefault="007B3862" w:rsidP="007B3862">
      <w:pPr>
        <w:ind w:right="1134"/>
        <w:rPr>
          <w:sz w:val="24"/>
          <w:szCs w:val="24"/>
        </w:rPr>
      </w:pPr>
      <w:r>
        <w:rPr>
          <w:sz w:val="24"/>
          <w:szCs w:val="24"/>
        </w:rPr>
        <w:t>VG</w:t>
      </w:r>
    </w:p>
    <w:p w:rsidR="007B3862" w:rsidRDefault="007B3862" w:rsidP="007B3862">
      <w:pPr>
        <w:ind w:right="1134"/>
        <w:rPr>
          <w:sz w:val="24"/>
          <w:szCs w:val="24"/>
        </w:rPr>
      </w:pPr>
    </w:p>
    <w:p w:rsidR="007B3862" w:rsidRDefault="007B3862" w:rsidP="007B3862">
      <w:pPr>
        <w:ind w:right="1134"/>
        <w:rPr>
          <w:sz w:val="24"/>
          <w:szCs w:val="24"/>
        </w:rPr>
      </w:pPr>
      <w:r w:rsidRPr="005908F7">
        <w:rPr>
          <w:sz w:val="24"/>
          <w:szCs w:val="24"/>
        </w:rPr>
        <w:t xml:space="preserve">The student </w:t>
      </w:r>
      <w:r>
        <w:rPr>
          <w:sz w:val="24"/>
          <w:szCs w:val="24"/>
        </w:rPr>
        <w:t>is able to</w:t>
      </w:r>
    </w:p>
    <w:p w:rsidR="007B3862" w:rsidRDefault="007B3862" w:rsidP="007B3862">
      <w:pPr>
        <w:pStyle w:val="Liststycke"/>
        <w:numPr>
          <w:ilvl w:val="0"/>
          <w:numId w:val="18"/>
        </w:numPr>
        <w:ind w:right="1134"/>
        <w:rPr>
          <w:sz w:val="24"/>
          <w:szCs w:val="24"/>
        </w:rPr>
      </w:pPr>
      <w:proofErr w:type="gramStart"/>
      <w:r w:rsidRPr="00D629DA">
        <w:rPr>
          <w:sz w:val="24"/>
          <w:szCs w:val="24"/>
        </w:rPr>
        <w:t>express</w:t>
      </w:r>
      <w:proofErr w:type="gramEnd"/>
      <w:r w:rsidRPr="00D629DA">
        <w:rPr>
          <w:sz w:val="24"/>
          <w:szCs w:val="24"/>
        </w:rPr>
        <w:t xml:space="preserve"> him- or herself idiomatically</w:t>
      </w:r>
      <w:r>
        <w:rPr>
          <w:sz w:val="24"/>
          <w:szCs w:val="24"/>
        </w:rPr>
        <w:t>. G</w:t>
      </w:r>
      <w:r w:rsidRPr="00D629DA">
        <w:rPr>
          <w:sz w:val="24"/>
          <w:szCs w:val="24"/>
        </w:rPr>
        <w:t>rammatical structures and vocabulary are very well suited to the teaching profession and would wo</w:t>
      </w:r>
      <w:r>
        <w:rPr>
          <w:sz w:val="24"/>
          <w:szCs w:val="24"/>
        </w:rPr>
        <w:t>rk well in an academic context</w:t>
      </w:r>
    </w:p>
    <w:p w:rsidR="007B3862" w:rsidRDefault="007B3862" w:rsidP="007B3862">
      <w:pPr>
        <w:pStyle w:val="Liststycke"/>
        <w:numPr>
          <w:ilvl w:val="0"/>
          <w:numId w:val="18"/>
        </w:numPr>
        <w:ind w:right="1134"/>
        <w:rPr>
          <w:sz w:val="24"/>
          <w:szCs w:val="24"/>
        </w:rPr>
      </w:pPr>
      <w:proofErr w:type="gramStart"/>
      <w:r w:rsidRPr="00D629DA">
        <w:rPr>
          <w:sz w:val="24"/>
          <w:szCs w:val="24"/>
        </w:rPr>
        <w:t>demonstrate</w:t>
      </w:r>
      <w:proofErr w:type="gramEnd"/>
      <w:r w:rsidRPr="00D629DA">
        <w:rPr>
          <w:sz w:val="24"/>
          <w:szCs w:val="24"/>
        </w:rPr>
        <w:t xml:space="preserve"> grammatical insights, also from a contrastive perspective.</w:t>
      </w:r>
    </w:p>
    <w:p w:rsidR="007B3862" w:rsidRDefault="007B3862" w:rsidP="007B3862">
      <w:pPr>
        <w:pStyle w:val="Liststycke"/>
        <w:numPr>
          <w:ilvl w:val="0"/>
          <w:numId w:val="18"/>
        </w:numPr>
        <w:ind w:right="1134"/>
        <w:rPr>
          <w:sz w:val="22"/>
          <w:szCs w:val="24"/>
        </w:rPr>
      </w:pPr>
      <w:r>
        <w:rPr>
          <w:sz w:val="22"/>
          <w:szCs w:val="24"/>
        </w:rPr>
        <w:t>be able to use a wide range of grammatical structures</w:t>
      </w:r>
    </w:p>
    <w:p w:rsidR="007B3862" w:rsidRPr="00646F12" w:rsidRDefault="007B3862" w:rsidP="007B3862">
      <w:pPr>
        <w:pStyle w:val="Liststycke"/>
        <w:numPr>
          <w:ilvl w:val="0"/>
          <w:numId w:val="18"/>
        </w:numPr>
        <w:ind w:right="1134"/>
        <w:rPr>
          <w:sz w:val="22"/>
          <w:szCs w:val="24"/>
        </w:rPr>
      </w:pPr>
      <w:r>
        <w:rPr>
          <w:sz w:val="22"/>
          <w:szCs w:val="24"/>
        </w:rPr>
        <w:lastRenderedPageBreak/>
        <w:t xml:space="preserve">show a detailed  understanding of sentence functions and the structures with which they can be realised </w:t>
      </w:r>
    </w:p>
    <w:p w:rsidR="007B3862" w:rsidRPr="00D629DA" w:rsidRDefault="007B3862" w:rsidP="007B3862">
      <w:pPr>
        <w:pStyle w:val="Liststycke"/>
        <w:ind w:right="1134"/>
        <w:rPr>
          <w:sz w:val="24"/>
          <w:szCs w:val="24"/>
        </w:rPr>
      </w:pPr>
    </w:p>
    <w:p w:rsidR="007B3862" w:rsidRPr="005908F7" w:rsidRDefault="007B3862" w:rsidP="007B3862">
      <w:pPr>
        <w:ind w:right="1134"/>
        <w:rPr>
          <w:sz w:val="24"/>
          <w:szCs w:val="24"/>
        </w:rPr>
      </w:pPr>
    </w:p>
    <w:p w:rsidR="007B3862" w:rsidRDefault="007B3862" w:rsidP="007B3862">
      <w:pPr>
        <w:ind w:right="1134"/>
        <w:rPr>
          <w:b/>
          <w:sz w:val="28"/>
          <w:szCs w:val="24"/>
        </w:rPr>
      </w:pPr>
    </w:p>
    <w:p w:rsidR="007B3862" w:rsidRPr="005F1ED3" w:rsidRDefault="007B3862" w:rsidP="007B3862">
      <w:pPr>
        <w:ind w:right="1134"/>
        <w:rPr>
          <w:sz w:val="24"/>
          <w:szCs w:val="24"/>
        </w:rPr>
      </w:pPr>
      <w:r w:rsidRPr="005F1ED3">
        <w:rPr>
          <w:b/>
          <w:sz w:val="24"/>
          <w:szCs w:val="24"/>
        </w:rPr>
        <w:t xml:space="preserve">British and American Literature in a Cultural Context </w:t>
      </w:r>
    </w:p>
    <w:p w:rsidR="007B3862" w:rsidRPr="008D1ADF" w:rsidRDefault="007B3862" w:rsidP="007B3862">
      <w:pPr>
        <w:pStyle w:val="Rubrik7"/>
        <w:rPr>
          <w:rFonts w:ascii="Times New Roman" w:hAnsi="Times New Roman"/>
          <w:b/>
          <w:sz w:val="22"/>
          <w:szCs w:val="22"/>
        </w:rPr>
      </w:pPr>
      <w:r w:rsidRPr="008D1ADF">
        <w:rPr>
          <w:rFonts w:ascii="Times New Roman" w:hAnsi="Times New Roman"/>
          <w:b/>
          <w:sz w:val="22"/>
          <w:szCs w:val="22"/>
        </w:rPr>
        <w:t>Literature and Culture</w:t>
      </w:r>
    </w:p>
    <w:p w:rsidR="007B3862" w:rsidRPr="008D1ADF" w:rsidRDefault="007B3862" w:rsidP="007B3862">
      <w:pPr>
        <w:tabs>
          <w:tab w:val="left" w:pos="0"/>
          <w:tab w:val="left" w:pos="540"/>
          <w:tab w:val="left" w:pos="1302"/>
          <w:tab w:val="left" w:pos="2604"/>
          <w:tab w:val="left" w:pos="3912"/>
          <w:tab w:val="left" w:pos="5214"/>
          <w:tab w:val="left" w:pos="6522"/>
          <w:tab w:val="left" w:pos="7824"/>
          <w:tab w:val="left" w:pos="9126"/>
          <w:tab w:val="left" w:pos="9360"/>
        </w:tabs>
        <w:rPr>
          <w:sz w:val="22"/>
          <w:szCs w:val="22"/>
        </w:rPr>
      </w:pPr>
    </w:p>
    <w:p w:rsidR="007B3862" w:rsidRPr="008D1ADF" w:rsidRDefault="007B3862" w:rsidP="007B3862">
      <w:pPr>
        <w:tabs>
          <w:tab w:val="left" w:pos="0"/>
          <w:tab w:val="left" w:pos="709"/>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Like your cultural studies in English 1, these courses place your language study in a larger cultural context by trying to show how British and American societies work and how their peoples think about themselves and their lives. Last term you studied the modern societies and modern literature. This term you will be studying how these societies have evolved, in other words, you will be going back in time. These courses seek to integrate a general orientation of the historical and cultural development with the study of key texts from some historical periods in order to help our students acquire a broad cultural understanding of the English-speaking world.</w:t>
      </w:r>
    </w:p>
    <w:p w:rsidR="007B3862" w:rsidRPr="008D1ADF" w:rsidRDefault="007B3862" w:rsidP="007B3862">
      <w:pPr>
        <w:tabs>
          <w:tab w:val="left" w:pos="0"/>
          <w:tab w:val="left" w:pos="709"/>
          <w:tab w:val="left" w:pos="1302"/>
          <w:tab w:val="left" w:pos="2604"/>
          <w:tab w:val="left" w:pos="3912"/>
          <w:tab w:val="left" w:pos="5214"/>
          <w:tab w:val="left" w:pos="6522"/>
          <w:tab w:val="left" w:pos="7824"/>
          <w:tab w:val="left" w:pos="9126"/>
          <w:tab w:val="left" w:pos="9360"/>
        </w:tabs>
        <w:rPr>
          <w:sz w:val="22"/>
          <w:szCs w:val="22"/>
        </w:rPr>
      </w:pPr>
    </w:p>
    <w:p w:rsidR="007B3862" w:rsidRPr="005F1ED3" w:rsidRDefault="007B3862" w:rsidP="007B3862">
      <w:pPr>
        <w:pStyle w:val="Rubrik3"/>
        <w:rPr>
          <w:rFonts w:ascii="Times New Roman" w:hAnsi="Times New Roman"/>
          <w:bCs/>
          <w:sz w:val="22"/>
          <w:szCs w:val="22"/>
        </w:rPr>
      </w:pPr>
      <w:r w:rsidRPr="005F1ED3">
        <w:rPr>
          <w:rFonts w:ascii="Times New Roman" w:hAnsi="Times New Roman"/>
          <w:bCs/>
          <w:sz w:val="22"/>
          <w:szCs w:val="22"/>
        </w:rPr>
        <w:t xml:space="preserve">British and American Literature in a Cultural Context </w:t>
      </w:r>
    </w:p>
    <w:p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rPr>
          <w:sz w:val="22"/>
          <w:szCs w:val="22"/>
        </w:rPr>
      </w:pPr>
    </w:p>
    <w:p w:rsidR="007B3862" w:rsidRPr="00BD2ED0" w:rsidRDefault="007B3862" w:rsidP="007B3862">
      <w:pPr>
        <w:pStyle w:val="Brdtext"/>
        <w:rPr>
          <w:i w:val="0"/>
          <w:sz w:val="22"/>
          <w:szCs w:val="22"/>
          <w:lang w:val="en-US"/>
        </w:rPr>
      </w:pPr>
      <w:r w:rsidRPr="00BD2ED0">
        <w:rPr>
          <w:i w:val="0"/>
          <w:sz w:val="22"/>
          <w:szCs w:val="22"/>
          <w:lang w:val="en-US"/>
        </w:rPr>
        <w:t>This course is a survey of British and American history and literature from the 16</w:t>
      </w:r>
      <w:r w:rsidRPr="00BD2ED0">
        <w:rPr>
          <w:i w:val="0"/>
          <w:sz w:val="22"/>
          <w:szCs w:val="22"/>
          <w:vertAlign w:val="superscript"/>
          <w:lang w:val="en-US"/>
        </w:rPr>
        <w:t>th</w:t>
      </w:r>
      <w:r w:rsidRPr="00BD2ED0">
        <w:rPr>
          <w:i w:val="0"/>
          <w:sz w:val="22"/>
          <w:szCs w:val="22"/>
          <w:lang w:val="en-US"/>
        </w:rPr>
        <w:t xml:space="preserve"> to the 20</w:t>
      </w:r>
      <w:r w:rsidRPr="00BD2ED0">
        <w:rPr>
          <w:i w:val="0"/>
          <w:sz w:val="22"/>
          <w:szCs w:val="22"/>
          <w:vertAlign w:val="superscript"/>
          <w:lang w:val="en-US"/>
        </w:rPr>
        <w:t>th</w:t>
      </w:r>
      <w:r w:rsidRPr="00BD2ED0">
        <w:rPr>
          <w:i w:val="0"/>
          <w:sz w:val="22"/>
          <w:szCs w:val="22"/>
          <w:lang w:val="en-US"/>
        </w:rPr>
        <w:t xml:space="preserve"> centuries. It provides an overview of the most important historical and cultural developments. By relating literature from these periods to the historical context, the course illustrates the relation between literature and society. </w:t>
      </w:r>
    </w:p>
    <w:p w:rsidR="007B3862" w:rsidRPr="00BD2ED0" w:rsidRDefault="007B3862" w:rsidP="007B3862">
      <w:pPr>
        <w:pStyle w:val="Brdtext"/>
        <w:rPr>
          <w:i w:val="0"/>
          <w:sz w:val="22"/>
          <w:szCs w:val="22"/>
          <w:lang w:val="en-US"/>
        </w:rPr>
      </w:pPr>
    </w:p>
    <w:p w:rsidR="007B3862" w:rsidRPr="00BD2ED0" w:rsidRDefault="007B3862" w:rsidP="007B3862">
      <w:pPr>
        <w:pStyle w:val="Brdtext"/>
        <w:rPr>
          <w:i w:val="0"/>
          <w:sz w:val="22"/>
          <w:szCs w:val="22"/>
          <w:lang w:val="en-US"/>
        </w:rPr>
      </w:pPr>
      <w:r w:rsidRPr="00BD2ED0">
        <w:rPr>
          <w:i w:val="0"/>
          <w:sz w:val="22"/>
          <w:szCs w:val="22"/>
          <w:lang w:val="en-US"/>
        </w:rPr>
        <w:t xml:space="preserve">For both the British and the American part, there are three lectures and a final written exam. Attendance at lectures is not compulsory but advisable, since the exam covers both lectures and course literature. </w:t>
      </w:r>
    </w:p>
    <w:p w:rsidR="007B3862" w:rsidRPr="008D1ADF" w:rsidRDefault="007B3862" w:rsidP="007B3862">
      <w:pPr>
        <w:pStyle w:val="Brdtext"/>
        <w:rPr>
          <w:sz w:val="22"/>
          <w:szCs w:val="22"/>
          <w:lang w:val="en-US"/>
        </w:rPr>
      </w:pPr>
    </w:p>
    <w:p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rPr>
          <w:sz w:val="22"/>
          <w:szCs w:val="22"/>
        </w:rPr>
      </w:pPr>
      <w:r w:rsidRPr="008D1ADF">
        <w:rPr>
          <w:sz w:val="22"/>
          <w:szCs w:val="22"/>
        </w:rPr>
        <w:t>Course literature: McDowall, O’Callaghan and material supplied by the department.</w:t>
      </w:r>
    </w:p>
    <w:p w:rsidR="007B3862" w:rsidRPr="008D1ADF" w:rsidRDefault="007B3862" w:rsidP="007B3862">
      <w:pPr>
        <w:pStyle w:val="Rubrik3"/>
        <w:rPr>
          <w:rFonts w:ascii="Times New Roman" w:hAnsi="Times New Roman"/>
          <w:bCs/>
          <w:sz w:val="22"/>
          <w:szCs w:val="22"/>
        </w:rPr>
      </w:pPr>
      <w:r w:rsidRPr="008D1ADF">
        <w:rPr>
          <w:rFonts w:ascii="Times New Roman" w:hAnsi="Times New Roman"/>
          <w:bCs/>
          <w:sz w:val="22"/>
          <w:szCs w:val="22"/>
        </w:rPr>
        <w:t>Literature seminars</w:t>
      </w:r>
    </w:p>
    <w:p w:rsidR="007B3862" w:rsidRPr="008D1ADF" w:rsidRDefault="007B3862" w:rsidP="007B3862">
      <w:pPr>
        <w:rPr>
          <w:sz w:val="22"/>
          <w:szCs w:val="22"/>
        </w:rPr>
      </w:pPr>
    </w:p>
    <w:p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For the first part of the course you will be reading British youth literature (see below) exploring how authors have made use of myth in classic as well as contemporary youth literature.</w:t>
      </w:r>
    </w:p>
    <w:p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p>
    <w:p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 xml:space="preserve">The later part of the term you will be studying some of the classics of British and American literature. The authors and works of this course have been chosen to illustrate the life and culture of the different historical periods covered in your cultural studies. In addition, they are all part of the literary canon, i.e. these texts are considered milestones in the development of world literature. </w:t>
      </w:r>
    </w:p>
    <w:p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p>
    <w:p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Active participation in ALL the seminars is compulsory. Please note: minimum acceptable preparation requires adequate computer written answers</w:t>
      </w:r>
      <w:r w:rsidRPr="008D1ADF">
        <w:rPr>
          <w:rStyle w:val="Fotnotsreferens"/>
          <w:sz w:val="22"/>
          <w:szCs w:val="22"/>
        </w:rPr>
        <w:footnoteReference w:id="1"/>
      </w:r>
      <w:r w:rsidRPr="008D1ADF">
        <w:rPr>
          <w:sz w:val="22"/>
          <w:szCs w:val="22"/>
        </w:rPr>
        <w:t xml:space="preserve"> with page references on all the set questions. Your notes must also be submitted to </w:t>
      </w:r>
      <w:proofErr w:type="spellStart"/>
      <w:r w:rsidRPr="008D1ADF">
        <w:rPr>
          <w:sz w:val="22"/>
          <w:szCs w:val="22"/>
        </w:rPr>
        <w:t>Urkund</w:t>
      </w:r>
      <w:proofErr w:type="spellEnd"/>
      <w:r w:rsidRPr="008D1ADF">
        <w:rPr>
          <w:sz w:val="22"/>
          <w:szCs w:val="22"/>
        </w:rPr>
        <w:t xml:space="preserve"> when requested.</w:t>
      </w:r>
    </w:p>
    <w:p w:rsidR="007B3862" w:rsidRPr="008D1ADF" w:rsidRDefault="007B3862" w:rsidP="007B3862">
      <w:pPr>
        <w:tabs>
          <w:tab w:val="left" w:pos="0"/>
          <w:tab w:val="left" w:pos="7824"/>
        </w:tabs>
        <w:jc w:val="both"/>
        <w:rPr>
          <w:sz w:val="22"/>
          <w:szCs w:val="22"/>
        </w:rPr>
      </w:pPr>
      <w:r w:rsidRPr="008D1ADF">
        <w:rPr>
          <w:sz w:val="22"/>
          <w:szCs w:val="22"/>
        </w:rPr>
        <w:tab/>
      </w:r>
    </w:p>
    <w:p w:rsidR="007B3862" w:rsidRPr="008D1ADF" w:rsidRDefault="007B3862" w:rsidP="007B3862">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Course literature: See the literature list for the course.</w:t>
      </w:r>
    </w:p>
    <w:p w:rsidR="007B3862" w:rsidRPr="008D1ADF" w:rsidRDefault="007B3862" w:rsidP="007B3862">
      <w:pPr>
        <w:tabs>
          <w:tab w:val="left" w:pos="0"/>
          <w:tab w:val="left" w:pos="1302"/>
          <w:tab w:val="left" w:pos="2604"/>
          <w:tab w:val="left" w:pos="3912"/>
          <w:tab w:val="left" w:pos="5214"/>
          <w:tab w:val="left" w:pos="6522"/>
          <w:tab w:val="left" w:pos="7824"/>
          <w:tab w:val="left" w:pos="9126"/>
          <w:tab w:val="left" w:pos="9360"/>
        </w:tabs>
        <w:jc w:val="both"/>
        <w:rPr>
          <w:sz w:val="22"/>
          <w:szCs w:val="22"/>
        </w:rPr>
      </w:pPr>
    </w:p>
    <w:p w:rsidR="007B3862" w:rsidRPr="008D1ADF" w:rsidRDefault="007B3862" w:rsidP="007B3862">
      <w:pPr>
        <w:pStyle w:val="Rubrik3"/>
        <w:rPr>
          <w:rFonts w:ascii="Times New Roman" w:hAnsi="Times New Roman"/>
          <w:bCs/>
          <w:sz w:val="24"/>
          <w:szCs w:val="22"/>
        </w:rPr>
      </w:pPr>
      <w:r w:rsidRPr="008D1ADF">
        <w:rPr>
          <w:rFonts w:ascii="Times New Roman" w:hAnsi="Times New Roman"/>
          <w:bCs/>
          <w:sz w:val="24"/>
          <w:szCs w:val="22"/>
        </w:rPr>
        <w:t>Criteria for Grading</w:t>
      </w:r>
    </w:p>
    <w:p w:rsidR="007B3862" w:rsidRPr="008D1ADF" w:rsidRDefault="007B3862" w:rsidP="007B3862">
      <w:pPr>
        <w:rPr>
          <w:sz w:val="22"/>
          <w:szCs w:val="22"/>
        </w:rPr>
      </w:pPr>
    </w:p>
    <w:p w:rsidR="007B3862" w:rsidRPr="008D1ADF" w:rsidRDefault="007B3862" w:rsidP="007B3862">
      <w:pPr>
        <w:rPr>
          <w:sz w:val="22"/>
          <w:szCs w:val="22"/>
        </w:rPr>
      </w:pPr>
    </w:p>
    <w:p w:rsidR="007B3862" w:rsidRPr="008D1ADF" w:rsidRDefault="007B3862" w:rsidP="007B3862">
      <w:pPr>
        <w:rPr>
          <w:b/>
          <w:sz w:val="22"/>
          <w:szCs w:val="22"/>
        </w:rPr>
      </w:pPr>
      <w:r w:rsidRPr="008D1ADF">
        <w:rPr>
          <w:b/>
          <w:sz w:val="22"/>
          <w:szCs w:val="22"/>
        </w:rPr>
        <w:t>British and American Literature in a Cultural Context</w:t>
      </w:r>
    </w:p>
    <w:p w:rsidR="007B3862" w:rsidRPr="008D1ADF" w:rsidRDefault="007B3862" w:rsidP="007B3862">
      <w:pPr>
        <w:rPr>
          <w:sz w:val="22"/>
          <w:szCs w:val="22"/>
        </w:rPr>
      </w:pPr>
    </w:p>
    <w:p w:rsidR="007B3862" w:rsidRPr="008D1ADF" w:rsidRDefault="007B3862" w:rsidP="007B3862">
      <w:pPr>
        <w:rPr>
          <w:sz w:val="22"/>
          <w:szCs w:val="22"/>
        </w:rPr>
      </w:pPr>
      <w:r w:rsidRPr="008D1ADF">
        <w:rPr>
          <w:sz w:val="22"/>
          <w:szCs w:val="22"/>
        </w:rPr>
        <w:t>G</w:t>
      </w:r>
    </w:p>
    <w:p w:rsidR="007B3862" w:rsidRPr="008D1ADF" w:rsidRDefault="007B3862" w:rsidP="007B3862">
      <w:pPr>
        <w:rPr>
          <w:sz w:val="22"/>
          <w:szCs w:val="22"/>
        </w:rPr>
      </w:pPr>
    </w:p>
    <w:p w:rsidR="007B3862" w:rsidRPr="008D1ADF" w:rsidRDefault="007B3862" w:rsidP="007B3862">
      <w:pPr>
        <w:rPr>
          <w:sz w:val="22"/>
          <w:szCs w:val="22"/>
        </w:rPr>
      </w:pPr>
      <w:r w:rsidRPr="008D1ADF">
        <w:rPr>
          <w:sz w:val="22"/>
          <w:szCs w:val="22"/>
        </w:rPr>
        <w:t>The student shows a basic knowledge of British and American historical and literary development and their relationship from the 16</w:t>
      </w:r>
      <w:r w:rsidRPr="008D1ADF">
        <w:rPr>
          <w:sz w:val="22"/>
          <w:szCs w:val="22"/>
          <w:vertAlign w:val="superscript"/>
        </w:rPr>
        <w:t>th</w:t>
      </w:r>
      <w:r w:rsidRPr="008D1ADF">
        <w:rPr>
          <w:sz w:val="22"/>
          <w:szCs w:val="22"/>
        </w:rPr>
        <w:t xml:space="preserve"> to the 20</w:t>
      </w:r>
      <w:r w:rsidRPr="008D1ADF">
        <w:rPr>
          <w:sz w:val="22"/>
          <w:szCs w:val="22"/>
          <w:vertAlign w:val="superscript"/>
        </w:rPr>
        <w:t>th</w:t>
      </w:r>
      <w:r w:rsidRPr="008D1ADF">
        <w:rPr>
          <w:sz w:val="22"/>
          <w:szCs w:val="22"/>
        </w:rPr>
        <w:t xml:space="preserve"> centuries.</w:t>
      </w:r>
    </w:p>
    <w:p w:rsidR="007B3862" w:rsidRPr="008D1ADF" w:rsidRDefault="007B3862" w:rsidP="007B3862">
      <w:pPr>
        <w:rPr>
          <w:sz w:val="22"/>
          <w:szCs w:val="22"/>
        </w:rPr>
      </w:pPr>
    </w:p>
    <w:p w:rsidR="007B3862" w:rsidRPr="008D1ADF" w:rsidRDefault="007B3862" w:rsidP="007B3862">
      <w:pPr>
        <w:rPr>
          <w:sz w:val="22"/>
          <w:szCs w:val="22"/>
        </w:rPr>
      </w:pPr>
      <w:r w:rsidRPr="008D1ADF">
        <w:rPr>
          <w:sz w:val="22"/>
          <w:szCs w:val="22"/>
        </w:rPr>
        <w:t>VG</w:t>
      </w:r>
    </w:p>
    <w:p w:rsidR="007B3862" w:rsidRPr="008D1ADF" w:rsidRDefault="007B3862" w:rsidP="007B3862">
      <w:pPr>
        <w:rPr>
          <w:sz w:val="22"/>
          <w:szCs w:val="22"/>
        </w:rPr>
      </w:pPr>
    </w:p>
    <w:p w:rsidR="007B3862" w:rsidRPr="008D1ADF" w:rsidRDefault="007B3862" w:rsidP="007B3862">
      <w:pPr>
        <w:rPr>
          <w:b/>
          <w:sz w:val="22"/>
          <w:szCs w:val="22"/>
        </w:rPr>
      </w:pPr>
      <w:r w:rsidRPr="008D1ADF">
        <w:rPr>
          <w:sz w:val="22"/>
          <w:szCs w:val="22"/>
        </w:rPr>
        <w:t xml:space="preserve">The student shows a more advanced </w:t>
      </w:r>
      <w:r>
        <w:rPr>
          <w:sz w:val="22"/>
          <w:szCs w:val="22"/>
        </w:rPr>
        <w:t>knowledge and understanding of British and</w:t>
      </w:r>
      <w:r w:rsidRPr="008D1ADF">
        <w:rPr>
          <w:sz w:val="22"/>
          <w:szCs w:val="22"/>
        </w:rPr>
        <w:t xml:space="preserve"> American historical and literary development as outlined above.  </w:t>
      </w:r>
    </w:p>
    <w:p w:rsidR="007B3862" w:rsidRPr="008D1ADF" w:rsidRDefault="007B3862" w:rsidP="007B3862">
      <w:pPr>
        <w:rPr>
          <w:b/>
          <w:sz w:val="22"/>
          <w:szCs w:val="22"/>
        </w:rPr>
      </w:pPr>
    </w:p>
    <w:p w:rsidR="007B3862" w:rsidRPr="008D1ADF" w:rsidRDefault="007B3862" w:rsidP="007B3862">
      <w:pPr>
        <w:rPr>
          <w:b/>
          <w:sz w:val="22"/>
          <w:szCs w:val="22"/>
        </w:rPr>
      </w:pPr>
    </w:p>
    <w:p w:rsidR="007B3862" w:rsidRPr="008D1ADF" w:rsidRDefault="007B3862" w:rsidP="007B3862">
      <w:pPr>
        <w:rPr>
          <w:b/>
          <w:sz w:val="22"/>
          <w:szCs w:val="22"/>
        </w:rPr>
      </w:pPr>
      <w:r w:rsidRPr="008D1ADF">
        <w:rPr>
          <w:b/>
          <w:sz w:val="22"/>
          <w:szCs w:val="22"/>
        </w:rPr>
        <w:t>Literature Seminars</w:t>
      </w:r>
    </w:p>
    <w:p w:rsidR="007B3862" w:rsidRPr="008D1ADF" w:rsidRDefault="007B3862" w:rsidP="007B3862">
      <w:pPr>
        <w:rPr>
          <w:sz w:val="22"/>
          <w:szCs w:val="22"/>
        </w:rPr>
      </w:pPr>
    </w:p>
    <w:p w:rsidR="007B3862" w:rsidRPr="008D1ADF" w:rsidRDefault="007B3862" w:rsidP="007B3862">
      <w:pPr>
        <w:rPr>
          <w:sz w:val="22"/>
          <w:szCs w:val="22"/>
        </w:rPr>
      </w:pPr>
      <w:r w:rsidRPr="008D1ADF">
        <w:rPr>
          <w:sz w:val="22"/>
          <w:szCs w:val="22"/>
        </w:rPr>
        <w:t>G</w:t>
      </w:r>
    </w:p>
    <w:p w:rsidR="007B3862" w:rsidRPr="008D1ADF" w:rsidRDefault="007B3862" w:rsidP="007B3862">
      <w:pPr>
        <w:rPr>
          <w:sz w:val="22"/>
          <w:szCs w:val="22"/>
        </w:rPr>
      </w:pPr>
    </w:p>
    <w:p w:rsidR="007B3862" w:rsidRPr="008D1ADF" w:rsidRDefault="007B3862" w:rsidP="007B3862">
      <w:pPr>
        <w:rPr>
          <w:sz w:val="22"/>
          <w:szCs w:val="22"/>
        </w:rPr>
      </w:pPr>
      <w:r w:rsidRPr="008D1ADF">
        <w:rPr>
          <w:sz w:val="22"/>
          <w:szCs w:val="22"/>
        </w:rPr>
        <w:t>The student can understand and discuss content and narrative techniques – based on literary theory -  in classic and contemporary British and American literary texts, express this understanding in clear and correct written English and through the use of correct terminology and relate it to the historical and cultural development of Great Britain and America.</w:t>
      </w:r>
    </w:p>
    <w:p w:rsidR="007B3862" w:rsidRPr="008D1ADF" w:rsidRDefault="007B3862" w:rsidP="007B3862">
      <w:pPr>
        <w:rPr>
          <w:sz w:val="22"/>
          <w:szCs w:val="22"/>
        </w:rPr>
      </w:pPr>
    </w:p>
    <w:p w:rsidR="007B3862" w:rsidRPr="008D1ADF" w:rsidRDefault="007B3862" w:rsidP="007B3862">
      <w:pPr>
        <w:rPr>
          <w:sz w:val="22"/>
          <w:szCs w:val="22"/>
        </w:rPr>
      </w:pPr>
      <w:r w:rsidRPr="008D1ADF">
        <w:rPr>
          <w:sz w:val="22"/>
          <w:szCs w:val="22"/>
        </w:rPr>
        <w:t>VG</w:t>
      </w:r>
    </w:p>
    <w:p w:rsidR="007B3862" w:rsidRPr="008D1ADF" w:rsidRDefault="007B3862" w:rsidP="007B3862">
      <w:pPr>
        <w:rPr>
          <w:sz w:val="22"/>
          <w:szCs w:val="22"/>
        </w:rPr>
      </w:pPr>
    </w:p>
    <w:p w:rsidR="007B3862" w:rsidRPr="008D1ADF" w:rsidRDefault="007B3862" w:rsidP="007B3862">
      <w:pPr>
        <w:rPr>
          <w:sz w:val="22"/>
          <w:szCs w:val="22"/>
        </w:rPr>
      </w:pPr>
      <w:r w:rsidRPr="008D1ADF">
        <w:rPr>
          <w:sz w:val="22"/>
          <w:szCs w:val="22"/>
        </w:rPr>
        <w:t>The student can analyse and discuss narrative techniques and themes – based on literary theory -  on a more advanced level in classic and contemporary British and American literary texts, express this analysis in well-argued and well-phrased written English and through the competent use of correct terminology and relate the analysis to the historical and cultural development of Great Britain and America.</w:t>
      </w:r>
    </w:p>
    <w:p w:rsidR="007B3862" w:rsidRPr="008D1ADF" w:rsidRDefault="007B3862" w:rsidP="007B3862">
      <w:pPr>
        <w:tabs>
          <w:tab w:val="left" w:pos="0"/>
          <w:tab w:val="left" w:pos="426"/>
          <w:tab w:val="left" w:pos="851"/>
          <w:tab w:val="left" w:pos="1304"/>
          <w:tab w:val="left" w:pos="2609"/>
          <w:tab w:val="left" w:pos="3913"/>
          <w:tab w:val="left" w:pos="5218"/>
          <w:tab w:val="left" w:pos="6522"/>
          <w:tab w:val="left" w:pos="7826"/>
          <w:tab w:val="left" w:pos="9131"/>
          <w:tab w:val="left" w:pos="9360"/>
        </w:tabs>
        <w:jc w:val="both"/>
        <w:rPr>
          <w:b/>
          <w:sz w:val="22"/>
          <w:szCs w:val="22"/>
        </w:rPr>
      </w:pPr>
    </w:p>
    <w:p w:rsidR="007B3862" w:rsidRPr="008D1ADF" w:rsidRDefault="007B3862" w:rsidP="007B3862">
      <w:pPr>
        <w:ind w:right="1134"/>
        <w:rPr>
          <w:sz w:val="22"/>
          <w:szCs w:val="22"/>
        </w:rPr>
      </w:pPr>
    </w:p>
    <w:p w:rsidR="007B3862" w:rsidRPr="005F1ED3" w:rsidRDefault="007B3862" w:rsidP="007B3862">
      <w:pPr>
        <w:ind w:right="1134"/>
        <w:rPr>
          <w:b/>
          <w:sz w:val="24"/>
          <w:szCs w:val="22"/>
        </w:rPr>
      </w:pPr>
      <w:r w:rsidRPr="005F1ED3">
        <w:rPr>
          <w:b/>
          <w:sz w:val="24"/>
          <w:szCs w:val="22"/>
        </w:rPr>
        <w:t>Shakespeare</w:t>
      </w:r>
    </w:p>
    <w:p w:rsidR="007B3862" w:rsidRPr="008D1ADF" w:rsidRDefault="007B3862" w:rsidP="007B3862">
      <w:pPr>
        <w:ind w:right="1134"/>
        <w:rPr>
          <w:sz w:val="22"/>
          <w:szCs w:val="22"/>
        </w:rPr>
      </w:pPr>
    </w:p>
    <w:p w:rsidR="007B3862" w:rsidRPr="008D1ADF" w:rsidRDefault="007B3862" w:rsidP="007B3862">
      <w:pPr>
        <w:rPr>
          <w:color w:val="000000"/>
          <w:sz w:val="22"/>
          <w:szCs w:val="22"/>
          <w:lang w:val="en-US"/>
        </w:rPr>
      </w:pPr>
      <w:r w:rsidRPr="008D1ADF">
        <w:rPr>
          <w:color w:val="000000"/>
          <w:sz w:val="22"/>
          <w:szCs w:val="22"/>
          <w:lang w:val="en-US"/>
        </w:rPr>
        <w:t xml:space="preserve">The Shakespeare course requires the students to read and understand Shakespeare's </w:t>
      </w:r>
      <w:r w:rsidRPr="008D1ADF">
        <w:rPr>
          <w:rStyle w:val="Betoning"/>
          <w:color w:val="000000"/>
          <w:sz w:val="22"/>
          <w:szCs w:val="22"/>
          <w:lang w:val="en-US"/>
        </w:rPr>
        <w:t>Macbeth.</w:t>
      </w:r>
      <w:r w:rsidRPr="008D1ADF">
        <w:rPr>
          <w:color w:val="000000"/>
          <w:sz w:val="22"/>
          <w:szCs w:val="22"/>
          <w:lang w:val="en-US"/>
        </w:rPr>
        <w:t xml:space="preserve"> Three lectures are given on the background and content of the play and a film of the play concludes the course. None of these are obligatory although they are recommended as preparation for the final examination. This is a written exam (2 </w:t>
      </w:r>
      <w:proofErr w:type="spellStart"/>
      <w:r w:rsidRPr="008D1ADF">
        <w:rPr>
          <w:color w:val="000000"/>
          <w:sz w:val="22"/>
          <w:szCs w:val="22"/>
          <w:lang w:val="en-US"/>
        </w:rPr>
        <w:t>hrs</w:t>
      </w:r>
      <w:proofErr w:type="spellEnd"/>
      <w:r w:rsidRPr="008D1ADF">
        <w:rPr>
          <w:color w:val="000000"/>
          <w:sz w:val="22"/>
          <w:szCs w:val="22"/>
          <w:lang w:val="en-US"/>
        </w:rPr>
        <w:t>) with a total of 50 points.</w:t>
      </w:r>
    </w:p>
    <w:p w:rsidR="007B3862" w:rsidRPr="008D1ADF" w:rsidRDefault="007B3862" w:rsidP="007B3862">
      <w:pPr>
        <w:rPr>
          <w:color w:val="000000"/>
          <w:sz w:val="22"/>
          <w:szCs w:val="22"/>
          <w:lang w:val="en-US"/>
        </w:rPr>
      </w:pPr>
    </w:p>
    <w:p w:rsidR="007B3862" w:rsidRPr="008D1ADF" w:rsidRDefault="007B3862" w:rsidP="007B3862">
      <w:pPr>
        <w:rPr>
          <w:color w:val="000000"/>
          <w:sz w:val="22"/>
          <w:szCs w:val="22"/>
          <w:lang w:val="en-US"/>
        </w:rPr>
      </w:pPr>
      <w:r w:rsidRPr="008D1ADF">
        <w:rPr>
          <w:color w:val="000000"/>
          <w:sz w:val="22"/>
          <w:szCs w:val="22"/>
          <w:lang w:val="en-US"/>
        </w:rPr>
        <w:t>G</w:t>
      </w:r>
    </w:p>
    <w:p w:rsidR="007B3862" w:rsidRPr="008D1ADF" w:rsidRDefault="007B3862" w:rsidP="007B3862">
      <w:pPr>
        <w:rPr>
          <w:color w:val="000000"/>
          <w:sz w:val="22"/>
          <w:szCs w:val="22"/>
          <w:lang w:val="en-US"/>
        </w:rPr>
      </w:pPr>
    </w:p>
    <w:p w:rsidR="007B3862" w:rsidRPr="008D1ADF" w:rsidRDefault="007B3862" w:rsidP="007B3862">
      <w:pPr>
        <w:rPr>
          <w:color w:val="000000"/>
          <w:sz w:val="22"/>
          <w:szCs w:val="22"/>
          <w:lang w:val="en-US"/>
        </w:rPr>
      </w:pPr>
      <w:r w:rsidRPr="008D1ADF">
        <w:rPr>
          <w:color w:val="000000"/>
          <w:sz w:val="22"/>
          <w:szCs w:val="22"/>
          <w:lang w:val="en-US"/>
        </w:rPr>
        <w:t xml:space="preserve"> 30p (60%); </w:t>
      </w:r>
      <w:proofErr w:type="gramStart"/>
      <w:r w:rsidRPr="008D1ADF">
        <w:rPr>
          <w:color w:val="000000"/>
          <w:sz w:val="22"/>
          <w:szCs w:val="22"/>
          <w:lang w:val="en-US"/>
        </w:rPr>
        <w:t>The</w:t>
      </w:r>
      <w:proofErr w:type="gramEnd"/>
      <w:r w:rsidRPr="008D1ADF">
        <w:rPr>
          <w:color w:val="000000"/>
          <w:sz w:val="22"/>
          <w:szCs w:val="22"/>
          <w:lang w:val="en-US"/>
        </w:rPr>
        <w:t xml:space="preserve"> student can interpret and discuss selected passages from the play.</w:t>
      </w:r>
    </w:p>
    <w:p w:rsidR="007B3862" w:rsidRPr="008D1ADF" w:rsidRDefault="007B3862" w:rsidP="007B3862">
      <w:pPr>
        <w:rPr>
          <w:color w:val="000000"/>
          <w:sz w:val="22"/>
          <w:szCs w:val="22"/>
          <w:lang w:val="en-US"/>
        </w:rPr>
      </w:pPr>
    </w:p>
    <w:p w:rsidR="007B3862" w:rsidRPr="008D1ADF" w:rsidRDefault="007B3862" w:rsidP="007B3862">
      <w:pPr>
        <w:rPr>
          <w:color w:val="000000"/>
          <w:sz w:val="22"/>
          <w:szCs w:val="22"/>
          <w:lang w:val="en-US"/>
        </w:rPr>
      </w:pPr>
      <w:r w:rsidRPr="008D1ADF">
        <w:rPr>
          <w:color w:val="000000"/>
          <w:sz w:val="22"/>
          <w:szCs w:val="22"/>
          <w:lang w:val="en-US"/>
        </w:rPr>
        <w:t xml:space="preserve"> VG</w:t>
      </w:r>
    </w:p>
    <w:p w:rsidR="007B3862" w:rsidRPr="008D1ADF" w:rsidRDefault="007B3862" w:rsidP="007B3862">
      <w:pPr>
        <w:rPr>
          <w:color w:val="000000"/>
          <w:sz w:val="22"/>
          <w:szCs w:val="22"/>
          <w:lang w:val="en-US"/>
        </w:rPr>
      </w:pPr>
    </w:p>
    <w:p w:rsidR="007B3862" w:rsidRPr="008D1ADF" w:rsidRDefault="007B3862" w:rsidP="007B3862">
      <w:pPr>
        <w:rPr>
          <w:color w:val="000000"/>
          <w:sz w:val="22"/>
          <w:szCs w:val="22"/>
          <w:lang w:val="en-US"/>
        </w:rPr>
      </w:pPr>
      <w:r w:rsidRPr="008D1ADF">
        <w:rPr>
          <w:color w:val="000000"/>
          <w:sz w:val="22"/>
          <w:szCs w:val="22"/>
          <w:lang w:val="en-US"/>
        </w:rPr>
        <w:t>40p (80%). VG requires a higher standard in the interpretation and discussion of selected passages from the play, particularly the ability to explain metaphorical language.</w:t>
      </w:r>
    </w:p>
    <w:p w:rsidR="007B3862" w:rsidRPr="008D1ADF" w:rsidRDefault="007B3862" w:rsidP="007B3862">
      <w:pPr>
        <w:ind w:right="1134"/>
        <w:rPr>
          <w:sz w:val="22"/>
          <w:szCs w:val="22"/>
          <w:lang w:val="en-US"/>
        </w:rPr>
      </w:pPr>
    </w:p>
    <w:p w:rsidR="007B3862" w:rsidRPr="005F1ED3" w:rsidRDefault="007B3862" w:rsidP="007B3862">
      <w:pPr>
        <w:ind w:right="1134"/>
        <w:rPr>
          <w:b/>
          <w:sz w:val="24"/>
          <w:szCs w:val="22"/>
        </w:rPr>
      </w:pPr>
      <w:r w:rsidRPr="005F1ED3">
        <w:rPr>
          <w:b/>
          <w:sz w:val="24"/>
          <w:szCs w:val="22"/>
        </w:rPr>
        <w:t>Youth Literature</w:t>
      </w:r>
    </w:p>
    <w:p w:rsidR="007B3862" w:rsidRPr="008D1ADF" w:rsidRDefault="007B3862" w:rsidP="007B3862">
      <w:pPr>
        <w:ind w:right="1134"/>
        <w:rPr>
          <w:b/>
          <w:sz w:val="22"/>
          <w:szCs w:val="22"/>
        </w:rPr>
      </w:pPr>
    </w:p>
    <w:p w:rsidR="007B3862" w:rsidRPr="008D1ADF" w:rsidRDefault="007B3862" w:rsidP="007B3862">
      <w:pPr>
        <w:ind w:right="1134"/>
        <w:rPr>
          <w:sz w:val="22"/>
          <w:szCs w:val="22"/>
        </w:rPr>
      </w:pPr>
      <w:r w:rsidRPr="008D1ADF">
        <w:rPr>
          <w:sz w:val="22"/>
          <w:szCs w:val="22"/>
        </w:rPr>
        <w:t>G</w:t>
      </w:r>
    </w:p>
    <w:p w:rsidR="007B3862" w:rsidRPr="008D1ADF" w:rsidRDefault="007B3862" w:rsidP="007B3862">
      <w:pPr>
        <w:ind w:right="1134"/>
        <w:rPr>
          <w:b/>
          <w:sz w:val="22"/>
          <w:szCs w:val="22"/>
        </w:rPr>
      </w:pPr>
    </w:p>
    <w:p w:rsidR="007B3862" w:rsidRPr="008D1ADF" w:rsidRDefault="007B3862" w:rsidP="007B3862">
      <w:pPr>
        <w:ind w:right="1134"/>
        <w:rPr>
          <w:sz w:val="22"/>
          <w:szCs w:val="22"/>
        </w:rPr>
      </w:pPr>
      <w:r w:rsidRPr="008D1ADF">
        <w:rPr>
          <w:sz w:val="22"/>
          <w:szCs w:val="22"/>
        </w:rPr>
        <w:t>The student can discuss and analyse the work using good and fluent English. The student can identify and compare myths and their significance for the story told, and can show the ability to see how the work studied could be used in a teaching situation in schools.</w:t>
      </w:r>
    </w:p>
    <w:p w:rsidR="007B3862" w:rsidRPr="008D1ADF" w:rsidRDefault="007B3862" w:rsidP="007B3862">
      <w:pPr>
        <w:ind w:right="1134"/>
        <w:rPr>
          <w:sz w:val="22"/>
          <w:szCs w:val="22"/>
        </w:rPr>
      </w:pPr>
    </w:p>
    <w:p w:rsidR="007B3862" w:rsidRPr="008D1ADF" w:rsidRDefault="007B3862" w:rsidP="007B3862">
      <w:pPr>
        <w:ind w:right="1134"/>
        <w:rPr>
          <w:sz w:val="22"/>
          <w:szCs w:val="22"/>
        </w:rPr>
      </w:pPr>
      <w:r w:rsidRPr="008D1ADF">
        <w:rPr>
          <w:sz w:val="22"/>
          <w:szCs w:val="22"/>
        </w:rPr>
        <w:t>VG</w:t>
      </w:r>
    </w:p>
    <w:p w:rsidR="007B3862" w:rsidRPr="008D1ADF" w:rsidRDefault="007B3862" w:rsidP="007B3862">
      <w:pPr>
        <w:ind w:right="1134"/>
        <w:rPr>
          <w:sz w:val="22"/>
          <w:szCs w:val="22"/>
        </w:rPr>
      </w:pPr>
    </w:p>
    <w:p w:rsidR="007B3862" w:rsidRPr="008D1ADF" w:rsidRDefault="007B3862" w:rsidP="007B3862">
      <w:pPr>
        <w:ind w:right="1134"/>
        <w:rPr>
          <w:sz w:val="22"/>
          <w:szCs w:val="22"/>
        </w:rPr>
      </w:pPr>
      <w:r w:rsidRPr="008D1ADF">
        <w:rPr>
          <w:sz w:val="22"/>
          <w:szCs w:val="22"/>
        </w:rPr>
        <w:t>The student can discuss and analyse the work using good and fluent English. The student can identify and compare myths and their significance for the story told, and can show the ability to see how the work studied could be used in a teaching situation in schools. In doing so, the student can display a high degree of independent thought and analytic ability.</w:t>
      </w:r>
    </w:p>
    <w:p w:rsidR="007B3862" w:rsidRPr="008D1ADF" w:rsidRDefault="007B3862" w:rsidP="007B3862">
      <w:pPr>
        <w:ind w:right="1134"/>
        <w:rPr>
          <w:sz w:val="22"/>
          <w:szCs w:val="22"/>
        </w:rPr>
      </w:pPr>
    </w:p>
    <w:p w:rsidR="007B3862" w:rsidRPr="005F1ED3" w:rsidRDefault="007B3862" w:rsidP="007B3862">
      <w:pPr>
        <w:ind w:right="1134"/>
        <w:rPr>
          <w:b/>
          <w:sz w:val="24"/>
          <w:szCs w:val="22"/>
        </w:rPr>
      </w:pPr>
      <w:r w:rsidRPr="005F1ED3">
        <w:rPr>
          <w:b/>
          <w:sz w:val="24"/>
          <w:szCs w:val="22"/>
        </w:rPr>
        <w:t>Teaching Youth Literature</w:t>
      </w:r>
    </w:p>
    <w:p w:rsidR="007B3862" w:rsidRPr="008D1ADF" w:rsidRDefault="007B3862" w:rsidP="007B3862">
      <w:pPr>
        <w:ind w:right="1134"/>
        <w:rPr>
          <w:sz w:val="22"/>
          <w:szCs w:val="22"/>
        </w:rPr>
      </w:pPr>
    </w:p>
    <w:p w:rsidR="007B3862" w:rsidRPr="008D1ADF" w:rsidRDefault="007B3862" w:rsidP="007B3862">
      <w:pPr>
        <w:ind w:right="1134"/>
        <w:rPr>
          <w:sz w:val="22"/>
          <w:szCs w:val="22"/>
        </w:rPr>
      </w:pPr>
      <w:r w:rsidRPr="008D1ADF">
        <w:rPr>
          <w:sz w:val="22"/>
          <w:szCs w:val="22"/>
        </w:rPr>
        <w:t xml:space="preserve">G </w:t>
      </w:r>
    </w:p>
    <w:p w:rsidR="007B3862" w:rsidRPr="008D1ADF" w:rsidRDefault="007B3862" w:rsidP="007B3862">
      <w:pPr>
        <w:ind w:right="1134"/>
        <w:rPr>
          <w:sz w:val="22"/>
          <w:szCs w:val="22"/>
        </w:rPr>
      </w:pPr>
    </w:p>
    <w:p w:rsidR="007B3862" w:rsidRPr="008D1ADF" w:rsidRDefault="007B3862" w:rsidP="007B3862">
      <w:pPr>
        <w:ind w:right="1134"/>
        <w:rPr>
          <w:sz w:val="22"/>
          <w:szCs w:val="22"/>
        </w:rPr>
      </w:pPr>
      <w:r w:rsidRPr="008D1ADF">
        <w:rPr>
          <w:sz w:val="22"/>
          <w:szCs w:val="22"/>
        </w:rPr>
        <w:t>The student can actively</w:t>
      </w:r>
      <w:r>
        <w:rPr>
          <w:sz w:val="22"/>
          <w:szCs w:val="22"/>
        </w:rPr>
        <w:t>,</w:t>
      </w:r>
      <w:r w:rsidRPr="008D1ADF">
        <w:rPr>
          <w:sz w:val="22"/>
          <w:szCs w:val="22"/>
        </w:rPr>
        <w:t xml:space="preserve"> and with some confidence</w:t>
      </w:r>
      <w:r>
        <w:rPr>
          <w:sz w:val="22"/>
          <w:szCs w:val="22"/>
        </w:rPr>
        <w:t>,</w:t>
      </w:r>
      <w:r w:rsidRPr="008D1ADF">
        <w:rPr>
          <w:sz w:val="22"/>
          <w:szCs w:val="22"/>
        </w:rPr>
        <w:t xml:space="preserve"> run some literary classes in a British school. (S</w:t>
      </w:r>
      <w:proofErr w:type="gramStart"/>
      <w:r w:rsidRPr="008D1ADF">
        <w:rPr>
          <w:sz w:val="22"/>
          <w:szCs w:val="22"/>
        </w:rPr>
        <w:t>)he</w:t>
      </w:r>
      <w:proofErr w:type="gramEnd"/>
      <w:r w:rsidRPr="008D1ADF">
        <w:rPr>
          <w:sz w:val="22"/>
          <w:szCs w:val="22"/>
        </w:rPr>
        <w:t xml:space="preserve"> can present and expose the students to a literary text and actively involve them in a discussion </w:t>
      </w:r>
      <w:r>
        <w:rPr>
          <w:sz w:val="22"/>
          <w:szCs w:val="22"/>
        </w:rPr>
        <w:t xml:space="preserve">or an activity </w:t>
      </w:r>
      <w:r w:rsidRPr="008D1ADF">
        <w:rPr>
          <w:sz w:val="22"/>
          <w:szCs w:val="22"/>
        </w:rPr>
        <w:t>around it, using their response a</w:t>
      </w:r>
      <w:r>
        <w:rPr>
          <w:sz w:val="22"/>
          <w:szCs w:val="22"/>
        </w:rPr>
        <w:t>s a guideline for how to carry on with</w:t>
      </w:r>
      <w:r w:rsidRPr="008D1ADF">
        <w:rPr>
          <w:sz w:val="22"/>
          <w:szCs w:val="22"/>
        </w:rPr>
        <w:t xml:space="preserve"> the lesson. The student can also report back on his/her experiences, displaying a degree of critical analytical thinking and taking into account current research on the subject.</w:t>
      </w:r>
    </w:p>
    <w:p w:rsidR="007B3862" w:rsidRPr="008D1ADF" w:rsidRDefault="007B3862" w:rsidP="007B3862">
      <w:pPr>
        <w:tabs>
          <w:tab w:val="left" w:pos="3015"/>
        </w:tabs>
        <w:ind w:right="1134"/>
        <w:rPr>
          <w:sz w:val="22"/>
          <w:szCs w:val="22"/>
        </w:rPr>
      </w:pPr>
      <w:r>
        <w:rPr>
          <w:sz w:val="22"/>
          <w:szCs w:val="22"/>
        </w:rPr>
        <w:tab/>
      </w:r>
    </w:p>
    <w:p w:rsidR="007B3862" w:rsidRPr="005F1ED3" w:rsidRDefault="007B3862" w:rsidP="007B3862">
      <w:pPr>
        <w:ind w:right="1134"/>
        <w:rPr>
          <w:b/>
          <w:sz w:val="24"/>
          <w:szCs w:val="22"/>
        </w:rPr>
      </w:pPr>
      <w:r w:rsidRPr="005F1ED3">
        <w:rPr>
          <w:b/>
          <w:sz w:val="24"/>
          <w:szCs w:val="22"/>
        </w:rPr>
        <w:t>Varieties of English</w:t>
      </w:r>
    </w:p>
    <w:p w:rsidR="007B3862" w:rsidRPr="005F1ED3" w:rsidRDefault="007B3862" w:rsidP="007B3862">
      <w:pPr>
        <w:ind w:right="1134"/>
        <w:rPr>
          <w:b/>
          <w:sz w:val="18"/>
          <w:szCs w:val="22"/>
        </w:rPr>
      </w:pPr>
    </w:p>
    <w:p w:rsidR="007B3862" w:rsidRPr="008D1ADF" w:rsidRDefault="007B3862" w:rsidP="007B3862">
      <w:pPr>
        <w:rPr>
          <w:b/>
          <w:bCs/>
          <w:sz w:val="22"/>
          <w:szCs w:val="22"/>
        </w:rPr>
      </w:pPr>
      <w:r w:rsidRPr="008D1ADF">
        <w:rPr>
          <w:b/>
          <w:bCs/>
          <w:sz w:val="22"/>
          <w:szCs w:val="22"/>
        </w:rPr>
        <w:t xml:space="preserve">G </w:t>
      </w:r>
    </w:p>
    <w:p w:rsidR="007B3862" w:rsidRPr="008D1ADF" w:rsidRDefault="007B3862" w:rsidP="007B3862">
      <w:pPr>
        <w:rPr>
          <w:sz w:val="22"/>
          <w:szCs w:val="22"/>
        </w:rPr>
      </w:pPr>
    </w:p>
    <w:p w:rsidR="007B3862" w:rsidRPr="008D1ADF" w:rsidRDefault="007B3862" w:rsidP="007B3862">
      <w:pPr>
        <w:rPr>
          <w:b/>
          <w:iCs/>
          <w:sz w:val="22"/>
          <w:szCs w:val="22"/>
        </w:rPr>
      </w:pPr>
      <w:r w:rsidRPr="008D1ADF">
        <w:rPr>
          <w:b/>
          <w:iCs/>
          <w:sz w:val="22"/>
          <w:szCs w:val="22"/>
        </w:rPr>
        <w:t>Phonetic analysis</w:t>
      </w:r>
    </w:p>
    <w:p w:rsidR="007B3862" w:rsidRPr="008D1ADF" w:rsidRDefault="007B3862" w:rsidP="007B3862">
      <w:pPr>
        <w:rPr>
          <w:sz w:val="22"/>
          <w:szCs w:val="22"/>
        </w:rPr>
      </w:pPr>
    </w:p>
    <w:p w:rsidR="007B3862" w:rsidRPr="008D1ADF" w:rsidRDefault="007B3862" w:rsidP="007B3862">
      <w:pPr>
        <w:rPr>
          <w:sz w:val="22"/>
          <w:szCs w:val="22"/>
        </w:rPr>
      </w:pPr>
      <w:r w:rsidRPr="008D1ADF">
        <w:rPr>
          <w:sz w:val="22"/>
          <w:szCs w:val="22"/>
        </w:rPr>
        <w:t xml:space="preserve">The student is generally able to: </w:t>
      </w:r>
    </w:p>
    <w:p w:rsidR="007B3862" w:rsidRPr="008D1ADF" w:rsidRDefault="007B3862" w:rsidP="007B3862">
      <w:pPr>
        <w:numPr>
          <w:ilvl w:val="0"/>
          <w:numId w:val="15"/>
        </w:numPr>
        <w:rPr>
          <w:sz w:val="22"/>
          <w:szCs w:val="22"/>
        </w:rPr>
      </w:pPr>
      <w:r w:rsidRPr="008D1ADF">
        <w:rPr>
          <w:sz w:val="22"/>
          <w:szCs w:val="22"/>
        </w:rPr>
        <w:t>transcribe short excerpts of selected (regional and/or social) varieties of English,</w:t>
      </w:r>
    </w:p>
    <w:p w:rsidR="007B3862" w:rsidRPr="008D1ADF" w:rsidRDefault="007B3862" w:rsidP="007B3862">
      <w:pPr>
        <w:numPr>
          <w:ilvl w:val="0"/>
          <w:numId w:val="15"/>
        </w:numPr>
        <w:rPr>
          <w:sz w:val="22"/>
          <w:szCs w:val="22"/>
        </w:rPr>
      </w:pPr>
      <w:proofErr w:type="gramStart"/>
      <w:r w:rsidRPr="008D1ADF">
        <w:rPr>
          <w:sz w:val="22"/>
          <w:szCs w:val="22"/>
        </w:rPr>
        <w:t>identify</w:t>
      </w:r>
      <w:proofErr w:type="gramEnd"/>
      <w:r w:rsidRPr="008D1ADF">
        <w:rPr>
          <w:sz w:val="22"/>
          <w:szCs w:val="22"/>
        </w:rPr>
        <w:t xml:space="preserve"> and describe some salient phonetic features that distinguish each from standard varieties of British and/or American English.</w:t>
      </w:r>
    </w:p>
    <w:p w:rsidR="007B3862" w:rsidRPr="008D1ADF" w:rsidRDefault="007B3862" w:rsidP="007B3862">
      <w:pPr>
        <w:rPr>
          <w:sz w:val="22"/>
          <w:szCs w:val="22"/>
        </w:rPr>
      </w:pPr>
    </w:p>
    <w:p w:rsidR="007B3862" w:rsidRPr="008D1ADF" w:rsidRDefault="007B3862" w:rsidP="007B3862">
      <w:pPr>
        <w:rPr>
          <w:b/>
          <w:iCs/>
          <w:sz w:val="22"/>
          <w:szCs w:val="22"/>
        </w:rPr>
      </w:pPr>
      <w:r w:rsidRPr="008D1ADF">
        <w:rPr>
          <w:b/>
          <w:iCs/>
          <w:sz w:val="22"/>
          <w:szCs w:val="22"/>
        </w:rPr>
        <w:t>Essay</w:t>
      </w:r>
    </w:p>
    <w:p w:rsidR="007B3862" w:rsidRPr="008D1ADF" w:rsidRDefault="007B3862" w:rsidP="007B3862">
      <w:pPr>
        <w:rPr>
          <w:sz w:val="22"/>
          <w:szCs w:val="22"/>
        </w:rPr>
      </w:pPr>
    </w:p>
    <w:p w:rsidR="007B3862" w:rsidRPr="008D1ADF" w:rsidRDefault="007B3862" w:rsidP="007B3862">
      <w:pPr>
        <w:rPr>
          <w:sz w:val="22"/>
          <w:szCs w:val="22"/>
        </w:rPr>
      </w:pPr>
      <w:r w:rsidRPr="008D1ADF">
        <w:rPr>
          <w:sz w:val="22"/>
          <w:szCs w:val="22"/>
        </w:rPr>
        <w:t>The student is able to:</w:t>
      </w:r>
    </w:p>
    <w:p w:rsidR="007B3862" w:rsidRPr="008D1ADF" w:rsidRDefault="007B3862" w:rsidP="007B3862">
      <w:pPr>
        <w:numPr>
          <w:ilvl w:val="0"/>
          <w:numId w:val="16"/>
        </w:numPr>
        <w:rPr>
          <w:sz w:val="22"/>
          <w:szCs w:val="22"/>
        </w:rPr>
      </w:pPr>
      <w:r w:rsidRPr="008D1ADF">
        <w:rPr>
          <w:sz w:val="22"/>
          <w:szCs w:val="22"/>
        </w:rPr>
        <w:t>use appropriate linguistic terms and concepts to describe regional and social features of one or more varieties of English as well as exemplify them on the whole correctly and appropriately,</w:t>
      </w:r>
    </w:p>
    <w:p w:rsidR="007B3862" w:rsidRPr="008D1ADF" w:rsidRDefault="007B3862" w:rsidP="007B3862">
      <w:pPr>
        <w:numPr>
          <w:ilvl w:val="0"/>
          <w:numId w:val="16"/>
        </w:numPr>
        <w:rPr>
          <w:sz w:val="22"/>
          <w:szCs w:val="22"/>
        </w:rPr>
      </w:pPr>
      <w:r w:rsidRPr="008D1ADF">
        <w:rPr>
          <w:sz w:val="22"/>
          <w:szCs w:val="22"/>
        </w:rPr>
        <w:t xml:space="preserve">synthesise information from different academic sources, </w:t>
      </w:r>
    </w:p>
    <w:p w:rsidR="007B3862" w:rsidRPr="008D1ADF" w:rsidRDefault="007B3862" w:rsidP="007B3862">
      <w:pPr>
        <w:numPr>
          <w:ilvl w:val="0"/>
          <w:numId w:val="16"/>
        </w:numPr>
        <w:rPr>
          <w:sz w:val="22"/>
          <w:szCs w:val="22"/>
        </w:rPr>
      </w:pPr>
      <w:r w:rsidRPr="008D1ADF">
        <w:rPr>
          <w:sz w:val="22"/>
          <w:szCs w:val="22"/>
        </w:rPr>
        <w:t>apply linguistic theory and method related to a given topic,</w:t>
      </w:r>
    </w:p>
    <w:p w:rsidR="007B3862" w:rsidRPr="008D1ADF" w:rsidRDefault="007B3862" w:rsidP="007B3862">
      <w:pPr>
        <w:numPr>
          <w:ilvl w:val="0"/>
          <w:numId w:val="16"/>
        </w:numPr>
        <w:rPr>
          <w:sz w:val="22"/>
          <w:szCs w:val="22"/>
        </w:rPr>
      </w:pPr>
      <w:r w:rsidRPr="008D1ADF">
        <w:rPr>
          <w:sz w:val="22"/>
          <w:szCs w:val="22"/>
        </w:rPr>
        <w:t>give a few points of critical appraisal of a given linguistic model, theory or method,</w:t>
      </w:r>
    </w:p>
    <w:p w:rsidR="007B3862" w:rsidRPr="008D1ADF" w:rsidRDefault="007B3862" w:rsidP="007B3862">
      <w:pPr>
        <w:numPr>
          <w:ilvl w:val="0"/>
          <w:numId w:val="16"/>
        </w:numPr>
        <w:rPr>
          <w:sz w:val="22"/>
          <w:szCs w:val="22"/>
        </w:rPr>
      </w:pPr>
      <w:r w:rsidRPr="008D1ADF">
        <w:rPr>
          <w:sz w:val="22"/>
          <w:szCs w:val="22"/>
        </w:rPr>
        <w:t>structure the analysis in essay form,</w:t>
      </w:r>
    </w:p>
    <w:p w:rsidR="007B3862" w:rsidRPr="008D1ADF" w:rsidRDefault="007B3862" w:rsidP="007B3862">
      <w:pPr>
        <w:numPr>
          <w:ilvl w:val="0"/>
          <w:numId w:val="16"/>
        </w:numPr>
        <w:rPr>
          <w:sz w:val="22"/>
          <w:szCs w:val="22"/>
        </w:rPr>
      </w:pPr>
      <w:r w:rsidRPr="008D1ADF">
        <w:rPr>
          <w:sz w:val="22"/>
          <w:szCs w:val="22"/>
        </w:rPr>
        <w:t>follow accepted formal conventions to quote and refer to the appropriate literature,</w:t>
      </w:r>
    </w:p>
    <w:p w:rsidR="007B3862" w:rsidRPr="008D1ADF" w:rsidRDefault="007B3862" w:rsidP="007B3862">
      <w:pPr>
        <w:numPr>
          <w:ilvl w:val="0"/>
          <w:numId w:val="16"/>
        </w:numPr>
        <w:rPr>
          <w:sz w:val="22"/>
          <w:szCs w:val="22"/>
        </w:rPr>
      </w:pPr>
      <w:proofErr w:type="gramStart"/>
      <w:r w:rsidRPr="008D1ADF">
        <w:rPr>
          <w:sz w:val="22"/>
          <w:szCs w:val="22"/>
        </w:rPr>
        <w:t>complete</w:t>
      </w:r>
      <w:proofErr w:type="gramEnd"/>
      <w:r w:rsidRPr="008D1ADF">
        <w:rPr>
          <w:sz w:val="22"/>
          <w:szCs w:val="22"/>
        </w:rPr>
        <w:t xml:space="preserve"> the take-home exam within the stipulated time.</w:t>
      </w:r>
    </w:p>
    <w:p w:rsidR="007B3862" w:rsidRPr="008D1ADF" w:rsidRDefault="007B3862" w:rsidP="007B3862">
      <w:pPr>
        <w:rPr>
          <w:sz w:val="22"/>
          <w:szCs w:val="22"/>
        </w:rPr>
      </w:pPr>
    </w:p>
    <w:p w:rsidR="007B3862" w:rsidRPr="008D1ADF" w:rsidRDefault="007B3862" w:rsidP="007B3862">
      <w:pPr>
        <w:rPr>
          <w:b/>
          <w:bCs/>
          <w:sz w:val="22"/>
          <w:szCs w:val="22"/>
        </w:rPr>
      </w:pPr>
      <w:r w:rsidRPr="008D1ADF">
        <w:rPr>
          <w:b/>
          <w:bCs/>
          <w:sz w:val="22"/>
          <w:szCs w:val="22"/>
        </w:rPr>
        <w:t>VG</w:t>
      </w:r>
    </w:p>
    <w:p w:rsidR="007B3862" w:rsidRPr="008D1ADF" w:rsidRDefault="007B3862" w:rsidP="007B3862">
      <w:pPr>
        <w:rPr>
          <w:sz w:val="22"/>
          <w:szCs w:val="22"/>
        </w:rPr>
      </w:pPr>
    </w:p>
    <w:p w:rsidR="007B3862" w:rsidRPr="008D1ADF" w:rsidRDefault="007B3862" w:rsidP="007B3862">
      <w:pPr>
        <w:rPr>
          <w:b/>
          <w:iCs/>
          <w:sz w:val="22"/>
          <w:szCs w:val="22"/>
        </w:rPr>
      </w:pPr>
      <w:r w:rsidRPr="008D1ADF">
        <w:rPr>
          <w:b/>
          <w:iCs/>
          <w:sz w:val="22"/>
          <w:szCs w:val="22"/>
        </w:rPr>
        <w:t>Phonetic analysis</w:t>
      </w:r>
    </w:p>
    <w:p w:rsidR="007B3862" w:rsidRPr="008D1ADF" w:rsidRDefault="007B3862" w:rsidP="007B3862">
      <w:pPr>
        <w:rPr>
          <w:sz w:val="22"/>
          <w:szCs w:val="22"/>
        </w:rPr>
      </w:pPr>
    </w:p>
    <w:p w:rsidR="007B3862" w:rsidRDefault="007B3862" w:rsidP="007B3862">
      <w:pPr>
        <w:rPr>
          <w:sz w:val="22"/>
          <w:szCs w:val="22"/>
        </w:rPr>
      </w:pPr>
      <w:r w:rsidRPr="008D1ADF">
        <w:rPr>
          <w:sz w:val="22"/>
          <w:szCs w:val="22"/>
        </w:rPr>
        <w:t xml:space="preserve">The student is able to: </w:t>
      </w:r>
    </w:p>
    <w:p w:rsidR="007B3862" w:rsidRPr="008D1ADF" w:rsidRDefault="007B3862" w:rsidP="007B3862">
      <w:pPr>
        <w:rPr>
          <w:sz w:val="22"/>
          <w:szCs w:val="22"/>
        </w:rPr>
      </w:pPr>
    </w:p>
    <w:p w:rsidR="007B3862" w:rsidRPr="008D1ADF" w:rsidRDefault="007B3862" w:rsidP="007B3862">
      <w:pPr>
        <w:numPr>
          <w:ilvl w:val="0"/>
          <w:numId w:val="15"/>
        </w:numPr>
        <w:rPr>
          <w:sz w:val="22"/>
          <w:szCs w:val="22"/>
        </w:rPr>
      </w:pPr>
      <w:r w:rsidRPr="008D1ADF">
        <w:rPr>
          <w:sz w:val="22"/>
          <w:szCs w:val="22"/>
        </w:rPr>
        <w:t>accurately transcribe short excerpts of selected (regional and/or social) varieties of English,</w:t>
      </w:r>
    </w:p>
    <w:p w:rsidR="007B3862" w:rsidRPr="009A2D16" w:rsidRDefault="007B3862" w:rsidP="007B3862">
      <w:pPr>
        <w:pStyle w:val="Liststycke"/>
        <w:numPr>
          <w:ilvl w:val="0"/>
          <w:numId w:val="15"/>
        </w:numPr>
        <w:rPr>
          <w:lang w:eastAsia="en-US"/>
        </w:rPr>
      </w:pPr>
      <w:r w:rsidRPr="009A2D16">
        <w:t xml:space="preserve">- </w:t>
      </w:r>
      <w:proofErr w:type="gramStart"/>
      <w:r w:rsidRPr="009A2D16">
        <w:t>accurately</w:t>
      </w:r>
      <w:proofErr w:type="gramEnd"/>
      <w:r w:rsidRPr="009A2D16">
        <w:t xml:space="preserve"> identify and describe </w:t>
      </w:r>
      <w:r w:rsidRPr="009A2D16">
        <w:rPr>
          <w:color w:val="FF0000"/>
        </w:rPr>
        <w:t xml:space="preserve">in detail some </w:t>
      </w:r>
      <w:r w:rsidRPr="009A2D16">
        <w:t xml:space="preserve">salient phonetic features that distinguish each from standard varieties of British and/or American English. </w:t>
      </w:r>
    </w:p>
    <w:p w:rsidR="007B3862" w:rsidRPr="008D1ADF" w:rsidRDefault="007B3862" w:rsidP="007B3862">
      <w:pPr>
        <w:rPr>
          <w:sz w:val="22"/>
          <w:szCs w:val="22"/>
        </w:rPr>
      </w:pPr>
    </w:p>
    <w:p w:rsidR="007B3862" w:rsidRDefault="007B3862" w:rsidP="007B3862">
      <w:pPr>
        <w:rPr>
          <w:b/>
          <w:iCs/>
          <w:sz w:val="22"/>
          <w:szCs w:val="22"/>
        </w:rPr>
      </w:pPr>
    </w:p>
    <w:p w:rsidR="007B3862" w:rsidRDefault="007B3862" w:rsidP="007B3862">
      <w:pPr>
        <w:rPr>
          <w:b/>
          <w:iCs/>
          <w:sz w:val="22"/>
          <w:szCs w:val="22"/>
        </w:rPr>
      </w:pPr>
    </w:p>
    <w:p w:rsidR="007B3862" w:rsidRPr="008D1ADF" w:rsidRDefault="007B3862" w:rsidP="007B3862">
      <w:pPr>
        <w:rPr>
          <w:b/>
          <w:iCs/>
          <w:sz w:val="22"/>
          <w:szCs w:val="22"/>
        </w:rPr>
      </w:pPr>
      <w:r w:rsidRPr="008D1ADF">
        <w:rPr>
          <w:b/>
          <w:iCs/>
          <w:sz w:val="22"/>
          <w:szCs w:val="22"/>
        </w:rPr>
        <w:t>Essay</w:t>
      </w:r>
    </w:p>
    <w:p w:rsidR="007B3862" w:rsidRPr="008D1ADF" w:rsidRDefault="007B3862" w:rsidP="007B3862">
      <w:pPr>
        <w:rPr>
          <w:sz w:val="22"/>
          <w:szCs w:val="22"/>
        </w:rPr>
      </w:pPr>
    </w:p>
    <w:p w:rsidR="007B3862" w:rsidRPr="008D1ADF" w:rsidRDefault="007B3862" w:rsidP="007B3862">
      <w:pPr>
        <w:rPr>
          <w:sz w:val="22"/>
          <w:szCs w:val="22"/>
        </w:rPr>
      </w:pPr>
      <w:r w:rsidRPr="008D1ADF">
        <w:rPr>
          <w:sz w:val="22"/>
          <w:szCs w:val="22"/>
        </w:rPr>
        <w:lastRenderedPageBreak/>
        <w:t>The student is able to:</w:t>
      </w:r>
    </w:p>
    <w:p w:rsidR="007B3862" w:rsidRPr="008D1ADF" w:rsidRDefault="007B3862" w:rsidP="007B3862">
      <w:pPr>
        <w:numPr>
          <w:ilvl w:val="0"/>
          <w:numId w:val="16"/>
        </w:numPr>
        <w:rPr>
          <w:sz w:val="22"/>
          <w:szCs w:val="22"/>
        </w:rPr>
      </w:pPr>
      <w:r w:rsidRPr="008D1ADF">
        <w:rPr>
          <w:sz w:val="22"/>
          <w:szCs w:val="22"/>
        </w:rPr>
        <w:t>accurately use appropriate linguistic terms and concepts to describe regional and social features of one or more varieties of English as well as exemplify them correctly and appropriately,</w:t>
      </w:r>
    </w:p>
    <w:p w:rsidR="007B3862" w:rsidRPr="008D1ADF" w:rsidRDefault="007B3862" w:rsidP="007B3862">
      <w:pPr>
        <w:numPr>
          <w:ilvl w:val="0"/>
          <w:numId w:val="16"/>
        </w:numPr>
        <w:rPr>
          <w:sz w:val="22"/>
          <w:szCs w:val="22"/>
        </w:rPr>
      </w:pPr>
      <w:r w:rsidRPr="008D1ADF">
        <w:rPr>
          <w:sz w:val="22"/>
          <w:szCs w:val="22"/>
        </w:rPr>
        <w:t xml:space="preserve">synthesise information from different academic sources, </w:t>
      </w:r>
    </w:p>
    <w:p w:rsidR="007B3862" w:rsidRPr="008D1ADF" w:rsidRDefault="007B3862" w:rsidP="007B3862">
      <w:pPr>
        <w:numPr>
          <w:ilvl w:val="0"/>
          <w:numId w:val="16"/>
        </w:numPr>
        <w:rPr>
          <w:sz w:val="22"/>
          <w:szCs w:val="22"/>
        </w:rPr>
      </w:pPr>
      <w:r w:rsidRPr="008D1ADF">
        <w:rPr>
          <w:sz w:val="22"/>
          <w:szCs w:val="22"/>
        </w:rPr>
        <w:t>apply linguistic theory and method related to a given topic,</w:t>
      </w:r>
    </w:p>
    <w:p w:rsidR="007B3862" w:rsidRPr="008D1ADF" w:rsidRDefault="007B3862" w:rsidP="007B3862">
      <w:pPr>
        <w:numPr>
          <w:ilvl w:val="0"/>
          <w:numId w:val="16"/>
        </w:numPr>
        <w:rPr>
          <w:sz w:val="22"/>
          <w:szCs w:val="22"/>
        </w:rPr>
      </w:pPr>
      <w:r w:rsidRPr="008D1ADF">
        <w:rPr>
          <w:sz w:val="22"/>
          <w:szCs w:val="22"/>
        </w:rPr>
        <w:t>give a rounded critical appraisal of a given linguistic model, theory or method,</w:t>
      </w:r>
    </w:p>
    <w:p w:rsidR="007B3862" w:rsidRPr="008D1ADF" w:rsidRDefault="007B3862" w:rsidP="007B3862">
      <w:pPr>
        <w:numPr>
          <w:ilvl w:val="0"/>
          <w:numId w:val="16"/>
        </w:numPr>
        <w:rPr>
          <w:sz w:val="22"/>
          <w:szCs w:val="22"/>
        </w:rPr>
      </w:pPr>
      <w:r w:rsidRPr="008D1ADF">
        <w:rPr>
          <w:sz w:val="22"/>
          <w:szCs w:val="22"/>
        </w:rPr>
        <w:t>present the analysis in the form of a lucid, insightful and well-structured essay,</w:t>
      </w:r>
    </w:p>
    <w:p w:rsidR="007B3862" w:rsidRPr="008D1ADF" w:rsidRDefault="007B3862" w:rsidP="007B3862">
      <w:pPr>
        <w:numPr>
          <w:ilvl w:val="0"/>
          <w:numId w:val="16"/>
        </w:numPr>
        <w:rPr>
          <w:sz w:val="22"/>
          <w:szCs w:val="22"/>
        </w:rPr>
      </w:pPr>
      <w:r>
        <w:rPr>
          <w:sz w:val="22"/>
          <w:szCs w:val="22"/>
        </w:rPr>
        <w:t>consistently</w:t>
      </w:r>
      <w:r w:rsidRPr="008D1ADF">
        <w:rPr>
          <w:sz w:val="22"/>
          <w:szCs w:val="22"/>
        </w:rPr>
        <w:t xml:space="preserve"> follow accepted formal conventions to quote and refer to the appropriate literature,</w:t>
      </w:r>
    </w:p>
    <w:p w:rsidR="007B3862" w:rsidRPr="008D1ADF" w:rsidRDefault="007B3862" w:rsidP="007B3862">
      <w:pPr>
        <w:numPr>
          <w:ilvl w:val="0"/>
          <w:numId w:val="16"/>
        </w:numPr>
        <w:rPr>
          <w:sz w:val="22"/>
          <w:szCs w:val="22"/>
        </w:rPr>
      </w:pPr>
      <w:proofErr w:type="gramStart"/>
      <w:r w:rsidRPr="008D1ADF">
        <w:rPr>
          <w:sz w:val="22"/>
          <w:szCs w:val="22"/>
        </w:rPr>
        <w:t>complete</w:t>
      </w:r>
      <w:proofErr w:type="gramEnd"/>
      <w:r w:rsidRPr="008D1ADF">
        <w:rPr>
          <w:sz w:val="22"/>
          <w:szCs w:val="22"/>
        </w:rPr>
        <w:t xml:space="preserve"> the take-home exam within the stipulated time.</w:t>
      </w:r>
    </w:p>
    <w:p w:rsidR="007B3862" w:rsidRPr="008D1ADF" w:rsidRDefault="007B3862" w:rsidP="007B3862">
      <w:pPr>
        <w:ind w:right="1134"/>
        <w:rPr>
          <w:b/>
          <w:sz w:val="22"/>
          <w:szCs w:val="22"/>
        </w:rPr>
      </w:pPr>
    </w:p>
    <w:p w:rsidR="007B3862" w:rsidRDefault="007B3862" w:rsidP="007B3862">
      <w:pPr>
        <w:ind w:right="1134"/>
        <w:rPr>
          <w:b/>
          <w:sz w:val="24"/>
          <w:szCs w:val="22"/>
        </w:rPr>
      </w:pPr>
    </w:p>
    <w:p w:rsidR="007B3862" w:rsidRPr="005F1ED3" w:rsidRDefault="007B3862" w:rsidP="007B3862">
      <w:pPr>
        <w:ind w:right="1134"/>
        <w:rPr>
          <w:b/>
          <w:sz w:val="24"/>
          <w:szCs w:val="22"/>
        </w:rPr>
      </w:pPr>
      <w:r w:rsidRPr="005F1ED3">
        <w:rPr>
          <w:b/>
          <w:sz w:val="24"/>
          <w:szCs w:val="22"/>
        </w:rPr>
        <w:t>VFU and Didactics</w:t>
      </w:r>
      <w:r>
        <w:rPr>
          <w:b/>
          <w:sz w:val="24"/>
          <w:szCs w:val="22"/>
        </w:rPr>
        <w:t xml:space="preserve"> + Teaching Youth Literature</w:t>
      </w:r>
    </w:p>
    <w:p w:rsidR="007B3862" w:rsidRPr="008D1ADF" w:rsidRDefault="007B3862" w:rsidP="007B3862">
      <w:pPr>
        <w:ind w:right="1134"/>
        <w:rPr>
          <w:b/>
          <w:sz w:val="22"/>
          <w:szCs w:val="22"/>
        </w:rPr>
      </w:pPr>
    </w:p>
    <w:p w:rsidR="007B3862" w:rsidRDefault="007B3862" w:rsidP="007B3862">
      <w:pPr>
        <w:ind w:right="1134"/>
        <w:rPr>
          <w:b/>
          <w:sz w:val="24"/>
          <w:szCs w:val="22"/>
        </w:rPr>
      </w:pPr>
    </w:p>
    <w:p w:rsidR="007B3862" w:rsidRPr="003B1B3A" w:rsidRDefault="007B3862" w:rsidP="007B3862">
      <w:pPr>
        <w:ind w:right="1134"/>
        <w:rPr>
          <w:sz w:val="24"/>
          <w:szCs w:val="22"/>
        </w:rPr>
      </w:pPr>
      <w:r w:rsidRPr="003B1B3A">
        <w:rPr>
          <w:sz w:val="24"/>
          <w:szCs w:val="22"/>
        </w:rPr>
        <w:t xml:space="preserve">The </w:t>
      </w:r>
      <w:r>
        <w:rPr>
          <w:sz w:val="24"/>
          <w:szCs w:val="22"/>
        </w:rPr>
        <w:t xml:space="preserve">Syllabus and </w:t>
      </w:r>
      <w:r w:rsidRPr="003B1B3A">
        <w:rPr>
          <w:sz w:val="24"/>
          <w:szCs w:val="22"/>
        </w:rPr>
        <w:t>Grading Criteri</w:t>
      </w:r>
      <w:r>
        <w:rPr>
          <w:sz w:val="24"/>
          <w:szCs w:val="22"/>
        </w:rPr>
        <w:t>a for t</w:t>
      </w:r>
      <w:r w:rsidRPr="003B1B3A">
        <w:rPr>
          <w:sz w:val="24"/>
          <w:szCs w:val="22"/>
        </w:rPr>
        <w:t>hese</w:t>
      </w:r>
      <w:r>
        <w:rPr>
          <w:sz w:val="24"/>
          <w:szCs w:val="22"/>
        </w:rPr>
        <w:t xml:space="preserve"> c</w:t>
      </w:r>
      <w:r w:rsidRPr="003B1B3A">
        <w:rPr>
          <w:sz w:val="24"/>
          <w:szCs w:val="22"/>
        </w:rPr>
        <w:t>ourses can be found towards the end of this compendium, in the assessment forms.</w:t>
      </w:r>
      <w:r>
        <w:rPr>
          <w:sz w:val="24"/>
          <w:szCs w:val="22"/>
        </w:rPr>
        <w:t xml:space="preserve"> Please note that these courses being so short has led to the only grades awarded being either G or U.</w:t>
      </w:r>
    </w:p>
    <w:p w:rsidR="007B3862" w:rsidRDefault="007B3862" w:rsidP="007B3862">
      <w:pPr>
        <w:spacing w:after="160" w:line="259" w:lineRule="auto"/>
        <w:rPr>
          <w:b/>
          <w:sz w:val="24"/>
          <w:szCs w:val="22"/>
        </w:rPr>
      </w:pPr>
      <w:r>
        <w:rPr>
          <w:b/>
          <w:sz w:val="24"/>
          <w:szCs w:val="22"/>
        </w:rPr>
        <w:br w:type="page"/>
      </w:r>
    </w:p>
    <w:p w:rsidR="007B3862" w:rsidRPr="00AE43C5" w:rsidRDefault="0043603A" w:rsidP="007B3862">
      <w:pPr>
        <w:rPr>
          <w:b/>
          <w:sz w:val="24"/>
          <w:lang w:val="sv-SE"/>
        </w:rPr>
      </w:pPr>
      <w:proofErr w:type="spellStart"/>
      <w:r>
        <w:rPr>
          <w:b/>
          <w:sz w:val="24"/>
          <w:lang w:val="sv-SE"/>
        </w:rPr>
        <w:lastRenderedPageBreak/>
        <w:t>Exam</w:t>
      </w:r>
      <w:proofErr w:type="spellEnd"/>
      <w:r>
        <w:rPr>
          <w:b/>
          <w:sz w:val="24"/>
          <w:lang w:val="sv-SE"/>
        </w:rPr>
        <w:t xml:space="preserve"> </w:t>
      </w:r>
      <w:proofErr w:type="spellStart"/>
      <w:r>
        <w:rPr>
          <w:b/>
          <w:sz w:val="24"/>
          <w:lang w:val="sv-SE"/>
        </w:rPr>
        <w:t>Codes</w:t>
      </w:r>
      <w:proofErr w:type="spellEnd"/>
      <w:r>
        <w:rPr>
          <w:b/>
          <w:sz w:val="24"/>
          <w:lang w:val="sv-SE"/>
        </w:rPr>
        <w:t>, 92EN31, 93EN31</w:t>
      </w:r>
      <w:r w:rsidR="007B3862" w:rsidRPr="00AE43C5">
        <w:rPr>
          <w:b/>
          <w:sz w:val="24"/>
          <w:lang w:val="sv-SE"/>
        </w:rPr>
        <w:t>:</w:t>
      </w:r>
    </w:p>
    <w:p w:rsidR="007B3862" w:rsidRPr="00AE43C5" w:rsidRDefault="007B3862" w:rsidP="007B3862">
      <w:pPr>
        <w:rPr>
          <w:lang w:val="sv-SE"/>
        </w:rPr>
      </w:pPr>
    </w:p>
    <w:p w:rsidR="007B3862" w:rsidRPr="00AE43C5" w:rsidRDefault="007B3862" w:rsidP="007B3862">
      <w:pPr>
        <w:spacing w:line="360" w:lineRule="auto"/>
        <w:ind w:left="567" w:right="1134"/>
        <w:rPr>
          <w:rFonts w:ascii="Helvetica" w:hAnsi="Helvetica"/>
          <w:lang w:val="sv-SE"/>
        </w:rPr>
      </w:pPr>
      <w:r w:rsidRPr="00AE43C5">
        <w:rPr>
          <w:rFonts w:ascii="Helvetica" w:hAnsi="Helvetica"/>
          <w:lang w:val="sv-SE"/>
        </w:rPr>
        <w:t xml:space="preserve">ANA1 Skriftlig fonetisk analys. </w:t>
      </w:r>
      <w:proofErr w:type="spellStart"/>
      <w:r w:rsidRPr="00AE43C5">
        <w:rPr>
          <w:rFonts w:ascii="Helvetica" w:hAnsi="Helvetica"/>
          <w:lang w:val="sv-SE"/>
        </w:rPr>
        <w:t>Varieties</w:t>
      </w:r>
      <w:proofErr w:type="spellEnd"/>
      <w:r w:rsidRPr="00AE43C5">
        <w:rPr>
          <w:rFonts w:ascii="Helvetica" w:hAnsi="Helvetica"/>
          <w:lang w:val="sv-SE"/>
        </w:rPr>
        <w:t xml:space="preserve"> </w:t>
      </w:r>
      <w:proofErr w:type="spellStart"/>
      <w:r w:rsidRPr="00AE43C5">
        <w:rPr>
          <w:rFonts w:ascii="Helvetica" w:hAnsi="Helvetica"/>
          <w:lang w:val="sv-SE"/>
        </w:rPr>
        <w:t>of</w:t>
      </w:r>
      <w:proofErr w:type="spellEnd"/>
      <w:r w:rsidRPr="00AE43C5">
        <w:rPr>
          <w:rFonts w:ascii="Helvetica" w:hAnsi="Helvetica"/>
          <w:lang w:val="sv-SE"/>
        </w:rPr>
        <w:t xml:space="preserve"> English Högskolepoäng: 2.5</w:t>
      </w:r>
      <w:r w:rsidRPr="00AE43C5">
        <w:rPr>
          <w:rFonts w:ascii="Helvetica" w:hAnsi="Helvetica"/>
          <w:lang w:val="sv-SE"/>
        </w:rPr>
        <w:br/>
        <w:t xml:space="preserve">ESS1 </w:t>
      </w:r>
      <w:proofErr w:type="spellStart"/>
      <w:r w:rsidRPr="00AE43C5">
        <w:rPr>
          <w:rFonts w:ascii="Helvetica" w:hAnsi="Helvetica"/>
          <w:lang w:val="sv-SE"/>
        </w:rPr>
        <w:t>Skriftl</w:t>
      </w:r>
      <w:proofErr w:type="spellEnd"/>
      <w:r w:rsidRPr="00AE43C5">
        <w:rPr>
          <w:rFonts w:ascii="Helvetica" w:hAnsi="Helvetica"/>
          <w:lang w:val="sv-SE"/>
        </w:rPr>
        <w:t xml:space="preserve"> hemtentamen: </w:t>
      </w:r>
      <w:proofErr w:type="spellStart"/>
      <w:r w:rsidRPr="00AE43C5">
        <w:rPr>
          <w:rFonts w:ascii="Helvetica" w:hAnsi="Helvetica"/>
          <w:lang w:val="sv-SE"/>
        </w:rPr>
        <w:t>Varieties</w:t>
      </w:r>
      <w:proofErr w:type="spellEnd"/>
      <w:r w:rsidRPr="00AE43C5">
        <w:rPr>
          <w:rFonts w:ascii="Helvetica" w:hAnsi="Helvetica"/>
          <w:lang w:val="sv-SE"/>
        </w:rPr>
        <w:t xml:space="preserve"> </w:t>
      </w:r>
      <w:proofErr w:type="spellStart"/>
      <w:r w:rsidRPr="00AE43C5">
        <w:rPr>
          <w:rFonts w:ascii="Helvetica" w:hAnsi="Helvetica"/>
          <w:lang w:val="sv-SE"/>
        </w:rPr>
        <w:t>of</w:t>
      </w:r>
      <w:proofErr w:type="spellEnd"/>
      <w:r w:rsidRPr="00AE43C5">
        <w:rPr>
          <w:rFonts w:ascii="Helvetica" w:hAnsi="Helvetica"/>
          <w:lang w:val="sv-SE"/>
        </w:rPr>
        <w:t xml:space="preserve"> English Högskolepoäng: 2.0</w:t>
      </w:r>
      <w:r w:rsidRPr="00AE43C5">
        <w:rPr>
          <w:rFonts w:ascii="Helvetica" w:hAnsi="Helvetica"/>
          <w:lang w:val="sv-SE"/>
        </w:rPr>
        <w:br/>
        <w:t xml:space="preserve">MTN1 Muntlig tentamen: </w:t>
      </w:r>
      <w:proofErr w:type="spellStart"/>
      <w:r w:rsidRPr="00AE43C5">
        <w:rPr>
          <w:rFonts w:ascii="Helvetica" w:hAnsi="Helvetica"/>
          <w:lang w:val="sv-SE"/>
        </w:rPr>
        <w:t>Youth</w:t>
      </w:r>
      <w:proofErr w:type="spellEnd"/>
      <w:r w:rsidRPr="00AE43C5">
        <w:rPr>
          <w:rFonts w:ascii="Helvetica" w:hAnsi="Helvetica"/>
          <w:lang w:val="sv-SE"/>
        </w:rPr>
        <w:t xml:space="preserve"> </w:t>
      </w:r>
      <w:proofErr w:type="spellStart"/>
      <w:r w:rsidRPr="00AE43C5">
        <w:rPr>
          <w:rFonts w:ascii="Helvetica" w:hAnsi="Helvetica"/>
          <w:lang w:val="sv-SE"/>
        </w:rPr>
        <w:t>Literature</w:t>
      </w:r>
      <w:proofErr w:type="spellEnd"/>
      <w:r w:rsidRPr="00AE43C5">
        <w:rPr>
          <w:rFonts w:ascii="Helvetica" w:hAnsi="Helvetica"/>
          <w:lang w:val="sv-SE"/>
        </w:rPr>
        <w:t xml:space="preserve"> 1 Högskolepoäng: 2.0</w:t>
      </w:r>
      <w:r w:rsidRPr="00AE43C5">
        <w:rPr>
          <w:rFonts w:ascii="Helvetica" w:hAnsi="Helvetica"/>
          <w:lang w:val="sv-SE"/>
        </w:rPr>
        <w:br/>
        <w:t xml:space="preserve">MTN2 Muntlig tentamen: </w:t>
      </w:r>
      <w:proofErr w:type="spellStart"/>
      <w:r w:rsidRPr="00AE43C5">
        <w:rPr>
          <w:rFonts w:ascii="Helvetica" w:hAnsi="Helvetica"/>
          <w:lang w:val="sv-SE"/>
        </w:rPr>
        <w:t>Youth</w:t>
      </w:r>
      <w:proofErr w:type="spellEnd"/>
      <w:r w:rsidRPr="00AE43C5">
        <w:rPr>
          <w:rFonts w:ascii="Helvetica" w:hAnsi="Helvetica"/>
          <w:lang w:val="sv-SE"/>
        </w:rPr>
        <w:t xml:space="preserve"> </w:t>
      </w:r>
      <w:proofErr w:type="spellStart"/>
      <w:r w:rsidRPr="00AE43C5">
        <w:rPr>
          <w:rFonts w:ascii="Helvetica" w:hAnsi="Helvetica"/>
          <w:lang w:val="sv-SE"/>
        </w:rPr>
        <w:t>Literature</w:t>
      </w:r>
      <w:proofErr w:type="spellEnd"/>
      <w:r w:rsidRPr="00AE43C5">
        <w:rPr>
          <w:rFonts w:ascii="Helvetica" w:hAnsi="Helvetica"/>
          <w:lang w:val="sv-SE"/>
        </w:rPr>
        <w:t xml:space="preserve"> 2 Högskolepoäng: 2.0</w:t>
      </w:r>
      <w:r w:rsidRPr="00AE43C5">
        <w:rPr>
          <w:rFonts w:ascii="Helvetica" w:hAnsi="Helvetica"/>
          <w:lang w:val="sv-SE"/>
        </w:rPr>
        <w:br/>
        <w:t xml:space="preserve">MTN3 Muntlig tentamen: </w:t>
      </w:r>
      <w:proofErr w:type="spellStart"/>
      <w:r w:rsidRPr="00AE43C5">
        <w:rPr>
          <w:rFonts w:ascii="Helvetica" w:hAnsi="Helvetica"/>
          <w:lang w:val="sv-SE"/>
        </w:rPr>
        <w:t>Teaching</w:t>
      </w:r>
      <w:proofErr w:type="spellEnd"/>
      <w:r w:rsidRPr="00AE43C5">
        <w:rPr>
          <w:rFonts w:ascii="Helvetica" w:hAnsi="Helvetica"/>
          <w:lang w:val="sv-SE"/>
        </w:rPr>
        <w:t xml:space="preserve"> </w:t>
      </w:r>
      <w:proofErr w:type="spellStart"/>
      <w:r w:rsidRPr="00AE43C5">
        <w:rPr>
          <w:rFonts w:ascii="Helvetica" w:hAnsi="Helvetica"/>
          <w:lang w:val="sv-SE"/>
        </w:rPr>
        <w:t>Youth</w:t>
      </w:r>
      <w:proofErr w:type="spellEnd"/>
      <w:r w:rsidRPr="00AE43C5">
        <w:rPr>
          <w:rFonts w:ascii="Helvetica" w:hAnsi="Helvetica"/>
          <w:lang w:val="sv-SE"/>
        </w:rPr>
        <w:t xml:space="preserve"> </w:t>
      </w:r>
      <w:proofErr w:type="spellStart"/>
      <w:r w:rsidRPr="00AE43C5">
        <w:rPr>
          <w:rFonts w:ascii="Helvetica" w:hAnsi="Helvetica"/>
          <w:lang w:val="sv-SE"/>
        </w:rPr>
        <w:t>Literature</w:t>
      </w:r>
      <w:proofErr w:type="spellEnd"/>
      <w:r w:rsidRPr="00AE43C5">
        <w:rPr>
          <w:rFonts w:ascii="Helvetica" w:hAnsi="Helvetica"/>
          <w:lang w:val="sv-SE"/>
        </w:rPr>
        <w:t xml:space="preserve"> Högskolepoäng: 1.0</w:t>
      </w:r>
      <w:r w:rsidRPr="00AE43C5">
        <w:rPr>
          <w:rFonts w:ascii="Helvetica" w:hAnsi="Helvetica"/>
          <w:lang w:val="sv-SE"/>
        </w:rPr>
        <w:br/>
        <w:t xml:space="preserve">MTN4 Muntlig tentamen: Austen-Brontë </w:t>
      </w:r>
      <w:proofErr w:type="spellStart"/>
      <w:r w:rsidRPr="00AE43C5">
        <w:rPr>
          <w:rFonts w:ascii="Helvetica" w:hAnsi="Helvetica"/>
          <w:lang w:val="sv-SE"/>
        </w:rPr>
        <w:t>Seminar</w:t>
      </w:r>
      <w:proofErr w:type="spellEnd"/>
      <w:r w:rsidRPr="00AE43C5">
        <w:rPr>
          <w:rFonts w:ascii="Helvetica" w:hAnsi="Helvetica"/>
          <w:lang w:val="sv-SE"/>
        </w:rPr>
        <w:t xml:space="preserve"> Högskolepoäng: 2.0</w:t>
      </w:r>
      <w:r w:rsidRPr="00AE43C5">
        <w:rPr>
          <w:rFonts w:ascii="Helvetica" w:hAnsi="Helvetica"/>
          <w:lang w:val="sv-SE"/>
        </w:rPr>
        <w:br/>
        <w:t xml:space="preserve">MTN5 Muntlig tentamen: </w:t>
      </w:r>
      <w:proofErr w:type="spellStart"/>
      <w:r w:rsidRPr="00AE43C5">
        <w:rPr>
          <w:rFonts w:ascii="Helvetica" w:hAnsi="Helvetica"/>
          <w:lang w:val="sv-SE"/>
        </w:rPr>
        <w:t>American</w:t>
      </w:r>
      <w:proofErr w:type="spellEnd"/>
      <w:r w:rsidRPr="00AE43C5">
        <w:rPr>
          <w:rFonts w:ascii="Helvetica" w:hAnsi="Helvetica"/>
          <w:lang w:val="sv-SE"/>
        </w:rPr>
        <w:t xml:space="preserve"> Short-</w:t>
      </w:r>
      <w:proofErr w:type="spellStart"/>
      <w:r w:rsidRPr="00AE43C5">
        <w:rPr>
          <w:rFonts w:ascii="Helvetica" w:hAnsi="Helvetica"/>
          <w:lang w:val="sv-SE"/>
        </w:rPr>
        <w:t>Stories</w:t>
      </w:r>
      <w:proofErr w:type="spellEnd"/>
      <w:r w:rsidRPr="00AE43C5">
        <w:rPr>
          <w:rFonts w:ascii="Helvetica" w:hAnsi="Helvetica"/>
          <w:lang w:val="sv-SE"/>
        </w:rPr>
        <w:t xml:space="preserve"> </w:t>
      </w:r>
      <w:proofErr w:type="spellStart"/>
      <w:r w:rsidRPr="00AE43C5">
        <w:rPr>
          <w:rFonts w:ascii="Helvetica" w:hAnsi="Helvetica"/>
          <w:lang w:val="sv-SE"/>
        </w:rPr>
        <w:t>Seminar</w:t>
      </w:r>
      <w:proofErr w:type="spellEnd"/>
      <w:r w:rsidRPr="00AE43C5">
        <w:rPr>
          <w:rFonts w:ascii="Helvetica" w:hAnsi="Helvetica"/>
          <w:lang w:val="sv-SE"/>
        </w:rPr>
        <w:t xml:space="preserve"> Högskolepoäng: 1.0</w:t>
      </w:r>
      <w:r w:rsidRPr="00AE43C5">
        <w:rPr>
          <w:rFonts w:ascii="Helvetica" w:hAnsi="Helvetica"/>
          <w:lang w:val="sv-SE"/>
        </w:rPr>
        <w:br/>
        <w:t xml:space="preserve">OBL1 Obligatoriska moment: Aktiv närvaro på </w:t>
      </w:r>
      <w:proofErr w:type="spellStart"/>
      <w:r w:rsidRPr="00AE43C5">
        <w:rPr>
          <w:rFonts w:ascii="Helvetica" w:hAnsi="Helvetica"/>
          <w:lang w:val="sv-SE"/>
        </w:rPr>
        <w:t>Di</w:t>
      </w:r>
      <w:r>
        <w:rPr>
          <w:rFonts w:ascii="Helvetica" w:hAnsi="Helvetica"/>
          <w:lang w:val="sv-SE"/>
        </w:rPr>
        <w:t>dactics</w:t>
      </w:r>
      <w:proofErr w:type="spellEnd"/>
      <w:r>
        <w:rPr>
          <w:rFonts w:ascii="Helvetica" w:hAnsi="Helvetica"/>
          <w:lang w:val="sv-SE"/>
        </w:rPr>
        <w:t xml:space="preserve"> </w:t>
      </w:r>
      <w:proofErr w:type="spellStart"/>
      <w:r>
        <w:rPr>
          <w:rFonts w:ascii="Helvetica" w:hAnsi="Helvetica"/>
          <w:lang w:val="sv-SE"/>
        </w:rPr>
        <w:t>Seminars</w:t>
      </w:r>
      <w:proofErr w:type="spellEnd"/>
      <w:r>
        <w:rPr>
          <w:rFonts w:ascii="Helvetica" w:hAnsi="Helvetica"/>
          <w:lang w:val="sv-SE"/>
        </w:rPr>
        <w:t xml:space="preserve"> Högskolepoäng: 2</w:t>
      </w:r>
      <w:r w:rsidRPr="00AE43C5">
        <w:rPr>
          <w:rFonts w:ascii="Helvetica" w:hAnsi="Helvetica"/>
          <w:lang w:val="sv-SE"/>
        </w:rPr>
        <w:t xml:space="preserve">.0 </w:t>
      </w:r>
      <w:r w:rsidRPr="00AE43C5">
        <w:rPr>
          <w:rFonts w:ascii="Helvetica" w:hAnsi="Helvetica"/>
          <w:lang w:val="sv-SE"/>
        </w:rPr>
        <w:br/>
        <w:t xml:space="preserve">STN1 Skriftlig tentamen: </w:t>
      </w:r>
      <w:proofErr w:type="spellStart"/>
      <w:r w:rsidRPr="00AE43C5">
        <w:rPr>
          <w:rFonts w:ascii="Helvetica" w:hAnsi="Helvetica"/>
          <w:lang w:val="sv-SE"/>
        </w:rPr>
        <w:t>Pedagogical</w:t>
      </w:r>
      <w:proofErr w:type="spellEnd"/>
      <w:r w:rsidRPr="00AE43C5">
        <w:rPr>
          <w:rFonts w:ascii="Helvetica" w:hAnsi="Helvetica"/>
          <w:lang w:val="sv-SE"/>
        </w:rPr>
        <w:t xml:space="preserve"> </w:t>
      </w:r>
      <w:proofErr w:type="spellStart"/>
      <w:r w:rsidRPr="00AE43C5">
        <w:rPr>
          <w:rFonts w:ascii="Helvetica" w:hAnsi="Helvetica"/>
          <w:lang w:val="sv-SE"/>
        </w:rPr>
        <w:t>Grammar</w:t>
      </w:r>
      <w:proofErr w:type="spellEnd"/>
      <w:r w:rsidRPr="00AE43C5">
        <w:rPr>
          <w:rFonts w:ascii="Helvetica" w:hAnsi="Helvetica"/>
          <w:lang w:val="sv-SE"/>
        </w:rPr>
        <w:t xml:space="preserve"> Högskolepoäng: 2.0</w:t>
      </w:r>
      <w:r w:rsidRPr="00AE43C5">
        <w:rPr>
          <w:rFonts w:ascii="Helvetica" w:hAnsi="Helvetica"/>
          <w:lang w:val="sv-SE"/>
        </w:rPr>
        <w:br/>
        <w:t xml:space="preserve">STN4 Skriftlig tentamen: British </w:t>
      </w:r>
      <w:proofErr w:type="spellStart"/>
      <w:r w:rsidRPr="00AE43C5">
        <w:rPr>
          <w:rFonts w:ascii="Helvetica" w:hAnsi="Helvetica"/>
          <w:lang w:val="sv-SE"/>
        </w:rPr>
        <w:t>Literature</w:t>
      </w:r>
      <w:proofErr w:type="spellEnd"/>
      <w:r w:rsidRPr="00AE43C5">
        <w:rPr>
          <w:rFonts w:ascii="Helvetica" w:hAnsi="Helvetica"/>
          <w:lang w:val="sv-SE"/>
        </w:rPr>
        <w:t xml:space="preserve"> in a Högskolepoäng: 2.0</w:t>
      </w:r>
      <w:r w:rsidRPr="00AE43C5">
        <w:rPr>
          <w:rFonts w:ascii="Helvetica" w:hAnsi="Helvetica"/>
          <w:lang w:val="sv-SE"/>
        </w:rPr>
        <w:br/>
      </w:r>
      <w:proofErr w:type="spellStart"/>
      <w:r w:rsidRPr="00AE43C5">
        <w:rPr>
          <w:rFonts w:ascii="Helvetica" w:hAnsi="Helvetica"/>
          <w:lang w:val="sv-SE"/>
        </w:rPr>
        <w:t>Cultural</w:t>
      </w:r>
      <w:proofErr w:type="spellEnd"/>
      <w:r w:rsidRPr="00AE43C5">
        <w:rPr>
          <w:rFonts w:ascii="Helvetica" w:hAnsi="Helvetica"/>
          <w:lang w:val="sv-SE"/>
        </w:rPr>
        <w:t xml:space="preserve"> </w:t>
      </w:r>
      <w:proofErr w:type="spellStart"/>
      <w:r w:rsidRPr="00AE43C5">
        <w:rPr>
          <w:rFonts w:ascii="Helvetica" w:hAnsi="Helvetica"/>
          <w:lang w:val="sv-SE"/>
        </w:rPr>
        <w:t>Context</w:t>
      </w:r>
      <w:proofErr w:type="spellEnd"/>
      <w:r w:rsidRPr="00AE43C5">
        <w:rPr>
          <w:rFonts w:ascii="Helvetica" w:hAnsi="Helvetica"/>
          <w:lang w:val="sv-SE"/>
        </w:rPr>
        <w:br/>
        <w:t xml:space="preserve">STN5 Skriftlig tentamen: </w:t>
      </w:r>
      <w:proofErr w:type="spellStart"/>
      <w:r w:rsidRPr="00AE43C5">
        <w:rPr>
          <w:rFonts w:ascii="Helvetica" w:hAnsi="Helvetica"/>
          <w:lang w:val="sv-SE"/>
        </w:rPr>
        <w:t>American</w:t>
      </w:r>
      <w:proofErr w:type="spellEnd"/>
      <w:r w:rsidRPr="00AE43C5">
        <w:rPr>
          <w:rFonts w:ascii="Helvetica" w:hAnsi="Helvetica"/>
          <w:lang w:val="sv-SE"/>
        </w:rPr>
        <w:t xml:space="preserve"> </w:t>
      </w:r>
      <w:proofErr w:type="spellStart"/>
      <w:r w:rsidRPr="00AE43C5">
        <w:rPr>
          <w:rFonts w:ascii="Helvetica" w:hAnsi="Helvetica"/>
          <w:lang w:val="sv-SE"/>
        </w:rPr>
        <w:t>Literature</w:t>
      </w:r>
      <w:proofErr w:type="spellEnd"/>
      <w:r w:rsidRPr="00AE43C5">
        <w:rPr>
          <w:rFonts w:ascii="Helvetica" w:hAnsi="Helvetica"/>
          <w:lang w:val="sv-SE"/>
        </w:rPr>
        <w:t xml:space="preserve"> in a Högskolepoäng: 2.0</w:t>
      </w:r>
      <w:r w:rsidRPr="00AE43C5">
        <w:rPr>
          <w:rFonts w:ascii="Helvetica" w:hAnsi="Helvetica"/>
          <w:lang w:val="sv-SE"/>
        </w:rPr>
        <w:br/>
      </w:r>
      <w:proofErr w:type="spellStart"/>
      <w:r w:rsidRPr="00AE43C5">
        <w:rPr>
          <w:rFonts w:ascii="Helvetica" w:hAnsi="Helvetica"/>
          <w:lang w:val="sv-SE"/>
        </w:rPr>
        <w:t>Cultural</w:t>
      </w:r>
      <w:proofErr w:type="spellEnd"/>
      <w:r w:rsidRPr="00AE43C5">
        <w:rPr>
          <w:rFonts w:ascii="Helvetica" w:hAnsi="Helvetica"/>
          <w:lang w:val="sv-SE"/>
        </w:rPr>
        <w:t xml:space="preserve"> </w:t>
      </w:r>
      <w:proofErr w:type="spellStart"/>
      <w:r w:rsidRPr="00AE43C5">
        <w:rPr>
          <w:rFonts w:ascii="Helvetica" w:hAnsi="Helvetica"/>
          <w:lang w:val="sv-SE"/>
        </w:rPr>
        <w:t>Context</w:t>
      </w:r>
      <w:proofErr w:type="spellEnd"/>
      <w:r w:rsidRPr="00AE43C5">
        <w:rPr>
          <w:rFonts w:ascii="Helvetica" w:hAnsi="Helvetica"/>
          <w:lang w:val="sv-SE"/>
        </w:rPr>
        <w:br/>
        <w:t>STN6 Skriftlig tentamen: Shakespeare Högskolepoäng: 1.5</w:t>
      </w:r>
      <w:r w:rsidRPr="00AE43C5">
        <w:rPr>
          <w:rFonts w:ascii="Helvetica" w:hAnsi="Helvetica"/>
          <w:lang w:val="sv-SE"/>
        </w:rPr>
        <w:br/>
        <w:t xml:space="preserve">STN7 </w:t>
      </w:r>
      <w:proofErr w:type="spellStart"/>
      <w:r w:rsidRPr="00AE43C5">
        <w:rPr>
          <w:rFonts w:ascii="Helvetica" w:hAnsi="Helvetica"/>
          <w:lang w:val="sv-SE"/>
        </w:rPr>
        <w:t>Language</w:t>
      </w:r>
      <w:proofErr w:type="spellEnd"/>
      <w:r w:rsidRPr="00AE43C5">
        <w:rPr>
          <w:rFonts w:ascii="Helvetica" w:hAnsi="Helvetica"/>
          <w:lang w:val="sv-SE"/>
        </w:rPr>
        <w:t xml:space="preserve"> </w:t>
      </w:r>
      <w:proofErr w:type="spellStart"/>
      <w:r w:rsidRPr="00AE43C5">
        <w:rPr>
          <w:rFonts w:ascii="Helvetica" w:hAnsi="Helvetica"/>
          <w:lang w:val="sv-SE"/>
        </w:rPr>
        <w:t>Proficiency</w:t>
      </w:r>
      <w:proofErr w:type="spellEnd"/>
      <w:r w:rsidRPr="00AE43C5">
        <w:rPr>
          <w:rFonts w:ascii="Helvetica" w:hAnsi="Helvetica"/>
          <w:lang w:val="sv-SE"/>
        </w:rPr>
        <w:t xml:space="preserve"> </w:t>
      </w:r>
      <w:proofErr w:type="spellStart"/>
      <w:r w:rsidRPr="00AE43C5">
        <w:rPr>
          <w:rFonts w:ascii="Helvetica" w:hAnsi="Helvetica"/>
          <w:lang w:val="sv-SE"/>
        </w:rPr>
        <w:t>Exam</w:t>
      </w:r>
      <w:proofErr w:type="spellEnd"/>
      <w:r w:rsidRPr="00AE43C5">
        <w:rPr>
          <w:rFonts w:ascii="Helvetica" w:hAnsi="Helvetica"/>
          <w:lang w:val="sv-SE"/>
        </w:rPr>
        <w:t xml:space="preserve"> 1, </w:t>
      </w:r>
      <w:proofErr w:type="spellStart"/>
      <w:r w:rsidRPr="00AE43C5">
        <w:rPr>
          <w:rFonts w:ascii="Helvetica" w:hAnsi="Helvetica"/>
          <w:lang w:val="sv-SE"/>
        </w:rPr>
        <w:t>Grammar</w:t>
      </w:r>
      <w:proofErr w:type="spellEnd"/>
      <w:r w:rsidRPr="00AE43C5">
        <w:rPr>
          <w:rFonts w:ascii="Helvetica" w:hAnsi="Helvetica"/>
          <w:lang w:val="sv-SE"/>
        </w:rPr>
        <w:t xml:space="preserve"> Högskolepoäng: 1.5</w:t>
      </w:r>
      <w:r w:rsidRPr="00AE43C5">
        <w:rPr>
          <w:rFonts w:ascii="Helvetica" w:hAnsi="Helvetica"/>
          <w:lang w:val="sv-SE"/>
        </w:rPr>
        <w:br/>
        <w:t xml:space="preserve">STN8 </w:t>
      </w:r>
      <w:proofErr w:type="spellStart"/>
      <w:r w:rsidRPr="00AE43C5">
        <w:rPr>
          <w:rFonts w:ascii="Helvetica" w:hAnsi="Helvetica"/>
          <w:lang w:val="sv-SE"/>
        </w:rPr>
        <w:t>Language</w:t>
      </w:r>
      <w:proofErr w:type="spellEnd"/>
      <w:r w:rsidRPr="00AE43C5">
        <w:rPr>
          <w:rFonts w:ascii="Helvetica" w:hAnsi="Helvetica"/>
          <w:lang w:val="sv-SE"/>
        </w:rPr>
        <w:t xml:space="preserve"> </w:t>
      </w:r>
      <w:proofErr w:type="spellStart"/>
      <w:r w:rsidRPr="00AE43C5">
        <w:rPr>
          <w:rFonts w:ascii="Helvetica" w:hAnsi="Helvetica"/>
          <w:lang w:val="sv-SE"/>
        </w:rPr>
        <w:t>Proficiency</w:t>
      </w:r>
      <w:proofErr w:type="spellEnd"/>
      <w:r w:rsidRPr="00AE43C5">
        <w:rPr>
          <w:rFonts w:ascii="Helvetica" w:hAnsi="Helvetica"/>
          <w:lang w:val="sv-SE"/>
        </w:rPr>
        <w:t xml:space="preserve"> </w:t>
      </w:r>
      <w:proofErr w:type="spellStart"/>
      <w:r w:rsidRPr="00AE43C5">
        <w:rPr>
          <w:rFonts w:ascii="Helvetica" w:hAnsi="Helvetica"/>
          <w:lang w:val="sv-SE"/>
        </w:rPr>
        <w:t>Exam</w:t>
      </w:r>
      <w:proofErr w:type="spellEnd"/>
      <w:r w:rsidRPr="00AE43C5">
        <w:rPr>
          <w:rFonts w:ascii="Helvetica" w:hAnsi="Helvetica"/>
          <w:lang w:val="sv-SE"/>
        </w:rPr>
        <w:t xml:space="preserve"> 2, </w:t>
      </w:r>
      <w:proofErr w:type="spellStart"/>
      <w:r w:rsidRPr="00AE43C5">
        <w:rPr>
          <w:rFonts w:ascii="Helvetica" w:hAnsi="Helvetica"/>
          <w:lang w:val="sv-SE"/>
        </w:rPr>
        <w:t>Translation</w:t>
      </w:r>
      <w:proofErr w:type="spellEnd"/>
      <w:r w:rsidRPr="00AE43C5">
        <w:rPr>
          <w:rFonts w:ascii="Helvetica" w:hAnsi="Helvetica"/>
          <w:lang w:val="sv-SE"/>
        </w:rPr>
        <w:t xml:space="preserve"> Högskolepoäng: 1.5</w:t>
      </w:r>
    </w:p>
    <w:p w:rsidR="007B3862" w:rsidRPr="00AE43C5" w:rsidRDefault="007B3862" w:rsidP="007B3862">
      <w:pPr>
        <w:ind w:right="1134"/>
        <w:rPr>
          <w:b/>
          <w:lang w:val="sv-SE"/>
        </w:rPr>
      </w:pPr>
    </w:p>
    <w:p w:rsidR="007B3862" w:rsidRPr="00AE43C5" w:rsidRDefault="007B3862" w:rsidP="007B3862">
      <w:pPr>
        <w:tabs>
          <w:tab w:val="left" w:pos="426"/>
        </w:tabs>
        <w:ind w:right="1134"/>
        <w:rPr>
          <w:b/>
          <w:sz w:val="24"/>
          <w:lang w:val="sv-SE"/>
        </w:rPr>
      </w:pPr>
      <w:proofErr w:type="spellStart"/>
      <w:r w:rsidRPr="00AE43C5">
        <w:rPr>
          <w:b/>
          <w:sz w:val="24"/>
          <w:lang w:val="sv-SE"/>
        </w:rPr>
        <w:t>Exam</w:t>
      </w:r>
      <w:proofErr w:type="spellEnd"/>
      <w:r w:rsidRPr="00AE43C5">
        <w:rPr>
          <w:b/>
          <w:sz w:val="24"/>
          <w:lang w:val="sv-SE"/>
        </w:rPr>
        <w:t xml:space="preserve"> </w:t>
      </w:r>
      <w:proofErr w:type="spellStart"/>
      <w:r w:rsidRPr="00AE43C5">
        <w:rPr>
          <w:b/>
          <w:sz w:val="24"/>
          <w:lang w:val="sv-SE"/>
        </w:rPr>
        <w:t>codes</w:t>
      </w:r>
      <w:proofErr w:type="spellEnd"/>
      <w:r w:rsidRPr="00AE43C5">
        <w:rPr>
          <w:b/>
          <w:sz w:val="24"/>
          <w:lang w:val="sv-SE"/>
        </w:rPr>
        <w:t xml:space="preserve"> for 92ENV3, 92ENV8, 93ENV3, </w:t>
      </w:r>
      <w:proofErr w:type="gramStart"/>
      <w:r w:rsidRPr="00AE43C5">
        <w:rPr>
          <w:b/>
          <w:sz w:val="24"/>
          <w:lang w:val="sv-SE"/>
        </w:rPr>
        <w:t>93ENV8,  3hp</w:t>
      </w:r>
      <w:proofErr w:type="gramEnd"/>
    </w:p>
    <w:p w:rsidR="007B3862" w:rsidRPr="00AE43C5" w:rsidRDefault="007B3862" w:rsidP="007B3862">
      <w:pPr>
        <w:tabs>
          <w:tab w:val="left" w:pos="426"/>
        </w:tabs>
        <w:ind w:right="1134"/>
        <w:rPr>
          <w:b/>
          <w:lang w:val="sv-SE"/>
        </w:rPr>
      </w:pPr>
    </w:p>
    <w:p w:rsidR="007B3862" w:rsidRPr="00AE43C5" w:rsidRDefault="007B3862" w:rsidP="007B3862">
      <w:pPr>
        <w:ind w:left="523"/>
        <w:rPr>
          <w:rFonts w:ascii="Helvetica" w:hAnsi="Helvetica" w:cs="Helvetica"/>
          <w:b/>
          <w:lang w:val="sv-SE" w:eastAsia="en-GB"/>
        </w:rPr>
      </w:pPr>
      <w:r w:rsidRPr="00AE43C5">
        <w:rPr>
          <w:rFonts w:ascii="Helvetica" w:hAnsi="Helvetica" w:cs="Helvetica"/>
          <w:b/>
          <w:lang w:val="sv-SE" w:eastAsia="en-GB"/>
        </w:rPr>
        <w:t xml:space="preserve">VFU: </w:t>
      </w:r>
      <w:proofErr w:type="spellStart"/>
      <w:r w:rsidRPr="00AE43C5">
        <w:rPr>
          <w:rFonts w:ascii="Helvetica" w:hAnsi="Helvetica" w:cs="Helvetica"/>
          <w:b/>
          <w:lang w:val="sv-SE" w:eastAsia="en-GB"/>
        </w:rPr>
        <w:t>Teaching</w:t>
      </w:r>
      <w:proofErr w:type="spellEnd"/>
      <w:r w:rsidRPr="00AE43C5">
        <w:rPr>
          <w:rFonts w:ascii="Helvetica" w:hAnsi="Helvetica" w:cs="Helvetica"/>
          <w:b/>
          <w:lang w:val="sv-SE" w:eastAsia="en-GB"/>
        </w:rPr>
        <w:t xml:space="preserve"> </w:t>
      </w:r>
      <w:proofErr w:type="spellStart"/>
      <w:r w:rsidRPr="00AE43C5">
        <w:rPr>
          <w:rFonts w:ascii="Helvetica" w:hAnsi="Helvetica" w:cs="Helvetica"/>
          <w:b/>
          <w:lang w:val="sv-SE" w:eastAsia="en-GB"/>
        </w:rPr>
        <w:t>Grammar</w:t>
      </w:r>
      <w:proofErr w:type="spellEnd"/>
      <w:r w:rsidRPr="00AE43C5">
        <w:rPr>
          <w:rFonts w:ascii="Helvetica" w:hAnsi="Helvetica" w:cs="Helvetica"/>
          <w:b/>
          <w:lang w:val="sv-SE" w:eastAsia="en-GB"/>
        </w:rPr>
        <w:t xml:space="preserve"> 3hp</w:t>
      </w:r>
    </w:p>
    <w:p w:rsidR="007B3862" w:rsidRPr="00AE43C5" w:rsidRDefault="007B3862" w:rsidP="007B3862">
      <w:pPr>
        <w:ind w:left="523"/>
        <w:rPr>
          <w:rFonts w:ascii="Helvetica" w:hAnsi="Helvetica" w:cs="Helvetica"/>
          <w:color w:val="666666"/>
          <w:lang w:val="sv-SE" w:eastAsia="en-GB"/>
        </w:rPr>
      </w:pPr>
    </w:p>
    <w:p w:rsidR="007B3862" w:rsidRPr="00AE43C5" w:rsidRDefault="007B3862" w:rsidP="007B3862">
      <w:pPr>
        <w:ind w:left="523"/>
        <w:rPr>
          <w:rFonts w:ascii="Helvetica" w:hAnsi="Helvetica" w:cs="Helvetica"/>
          <w:color w:val="666666"/>
          <w:lang w:val="sv-SE" w:eastAsia="en-GB"/>
        </w:rPr>
      </w:pPr>
      <w:r w:rsidRPr="00AE43C5">
        <w:rPr>
          <w:rFonts w:ascii="Helvetica" w:hAnsi="Helvetica" w:cs="Helvetica"/>
          <w:lang w:val="sv-SE" w:eastAsia="en-GB"/>
        </w:rPr>
        <w:t xml:space="preserve">PRO1 Projekt: </w:t>
      </w:r>
      <w:proofErr w:type="spellStart"/>
      <w:r w:rsidRPr="00AE43C5">
        <w:rPr>
          <w:rFonts w:ascii="Helvetica" w:hAnsi="Helvetica" w:cs="Helvetica"/>
          <w:lang w:val="sv-SE" w:eastAsia="en-GB"/>
        </w:rPr>
        <w:t>Teaching</w:t>
      </w:r>
      <w:proofErr w:type="spellEnd"/>
      <w:r w:rsidRPr="00AE43C5">
        <w:rPr>
          <w:rFonts w:ascii="Helvetica" w:hAnsi="Helvetica" w:cs="Helvetica"/>
          <w:lang w:val="sv-SE" w:eastAsia="en-GB"/>
        </w:rPr>
        <w:t xml:space="preserve"> </w:t>
      </w:r>
      <w:proofErr w:type="spellStart"/>
      <w:r w:rsidRPr="00AE43C5">
        <w:rPr>
          <w:rFonts w:ascii="Helvetica" w:hAnsi="Helvetica" w:cs="Helvetica"/>
          <w:lang w:val="sv-SE" w:eastAsia="en-GB"/>
        </w:rPr>
        <w:t>Grammar</w:t>
      </w:r>
      <w:proofErr w:type="spellEnd"/>
      <w:r w:rsidRPr="00AE43C5">
        <w:rPr>
          <w:rFonts w:ascii="Helvetica" w:hAnsi="Helvetica" w:cs="Helvetica"/>
          <w:lang w:val="sv-SE" w:eastAsia="en-GB"/>
        </w:rPr>
        <w:t xml:space="preserve"> - skriftlig och muntlig rapport 1 </w:t>
      </w:r>
      <w:proofErr w:type="spellStart"/>
      <w:r w:rsidRPr="00AE43C5">
        <w:rPr>
          <w:rFonts w:ascii="Helvetica" w:hAnsi="Helvetica" w:cs="Helvetica"/>
          <w:lang w:val="sv-SE" w:eastAsia="en-GB"/>
        </w:rPr>
        <w:t>hp</w:t>
      </w:r>
      <w:proofErr w:type="spellEnd"/>
      <w:r w:rsidRPr="00AE43C5">
        <w:rPr>
          <w:rFonts w:ascii="Helvetica" w:hAnsi="Helvetica" w:cs="Helvetica"/>
          <w:lang w:val="sv-SE" w:eastAsia="en-GB"/>
        </w:rPr>
        <w:t xml:space="preserve"> (U-G)</w:t>
      </w:r>
      <w:r w:rsidRPr="00AE43C5">
        <w:rPr>
          <w:rFonts w:ascii="Helvetica" w:hAnsi="Helvetica" w:cs="Helvetica"/>
          <w:lang w:val="sv-SE" w:eastAsia="en-GB"/>
        </w:rPr>
        <w:br/>
        <w:t xml:space="preserve">Project: </w:t>
      </w:r>
      <w:proofErr w:type="spellStart"/>
      <w:r w:rsidRPr="00AE43C5">
        <w:rPr>
          <w:rFonts w:ascii="Helvetica" w:hAnsi="Helvetica" w:cs="Helvetica"/>
          <w:lang w:val="sv-SE" w:eastAsia="en-GB"/>
        </w:rPr>
        <w:t>Grammar</w:t>
      </w:r>
      <w:proofErr w:type="spellEnd"/>
      <w:r w:rsidRPr="00AE43C5">
        <w:rPr>
          <w:rFonts w:ascii="Helvetica" w:hAnsi="Helvetica" w:cs="Helvetica"/>
          <w:lang w:val="sv-SE" w:eastAsia="en-GB"/>
        </w:rPr>
        <w:t xml:space="preserve"> Project - Oral and </w:t>
      </w:r>
      <w:proofErr w:type="spellStart"/>
      <w:r w:rsidRPr="00AE43C5">
        <w:rPr>
          <w:rFonts w:ascii="Helvetica" w:hAnsi="Helvetica" w:cs="Helvetica"/>
          <w:lang w:val="sv-SE" w:eastAsia="en-GB"/>
        </w:rPr>
        <w:t>written</w:t>
      </w:r>
      <w:proofErr w:type="spellEnd"/>
      <w:r w:rsidRPr="00AE43C5">
        <w:rPr>
          <w:rFonts w:ascii="Helvetica" w:hAnsi="Helvetica" w:cs="Helvetica"/>
          <w:lang w:val="sv-SE" w:eastAsia="en-GB"/>
        </w:rPr>
        <w:t xml:space="preserve"> </w:t>
      </w:r>
      <w:proofErr w:type="spellStart"/>
      <w:r w:rsidRPr="00AE43C5">
        <w:rPr>
          <w:rFonts w:ascii="Helvetica" w:hAnsi="Helvetica" w:cs="Helvetica"/>
          <w:lang w:val="sv-SE" w:eastAsia="en-GB"/>
        </w:rPr>
        <w:t>report</w:t>
      </w:r>
      <w:proofErr w:type="spellEnd"/>
      <w:r w:rsidRPr="00AE43C5">
        <w:rPr>
          <w:rFonts w:ascii="Helvetica" w:hAnsi="Helvetica" w:cs="Helvetica"/>
          <w:lang w:val="sv-SE" w:eastAsia="en-GB"/>
        </w:rPr>
        <w:br/>
      </w:r>
      <w:r w:rsidRPr="00AE43C5">
        <w:rPr>
          <w:rFonts w:ascii="Helvetica" w:hAnsi="Helvetica" w:cs="Helvetica"/>
          <w:lang w:val="sv-SE" w:eastAsia="en-GB"/>
        </w:rPr>
        <w:br/>
        <w:t xml:space="preserve">TDLF Tillämpade didaktiska lärarförmågor 1 </w:t>
      </w:r>
      <w:proofErr w:type="spellStart"/>
      <w:r w:rsidRPr="00AE43C5">
        <w:rPr>
          <w:rFonts w:ascii="Helvetica" w:hAnsi="Helvetica" w:cs="Helvetica"/>
          <w:lang w:val="sv-SE" w:eastAsia="en-GB"/>
        </w:rPr>
        <w:t>hp</w:t>
      </w:r>
      <w:proofErr w:type="spellEnd"/>
      <w:r w:rsidRPr="00AE43C5">
        <w:rPr>
          <w:rFonts w:ascii="Helvetica" w:hAnsi="Helvetica" w:cs="Helvetica"/>
          <w:lang w:val="sv-SE" w:eastAsia="en-GB"/>
        </w:rPr>
        <w:t xml:space="preserve"> (U-G)</w:t>
      </w:r>
      <w:r w:rsidRPr="00AE43C5">
        <w:rPr>
          <w:rFonts w:ascii="Helvetica" w:hAnsi="Helvetica" w:cs="Helvetica"/>
          <w:lang w:val="sv-SE" w:eastAsia="en-GB"/>
        </w:rPr>
        <w:br/>
      </w:r>
      <w:proofErr w:type="spellStart"/>
      <w:r w:rsidRPr="00AE43C5">
        <w:rPr>
          <w:rFonts w:ascii="Helvetica" w:hAnsi="Helvetica" w:cs="Helvetica"/>
          <w:lang w:val="sv-SE" w:eastAsia="en-GB"/>
        </w:rPr>
        <w:t>Applied</w:t>
      </w:r>
      <w:proofErr w:type="spellEnd"/>
      <w:r w:rsidRPr="00AE43C5">
        <w:rPr>
          <w:rFonts w:ascii="Helvetica" w:hAnsi="Helvetica" w:cs="Helvetica"/>
          <w:lang w:val="sv-SE" w:eastAsia="en-GB"/>
        </w:rPr>
        <w:t xml:space="preserve"> </w:t>
      </w:r>
      <w:proofErr w:type="spellStart"/>
      <w:r w:rsidRPr="00AE43C5">
        <w:rPr>
          <w:rFonts w:ascii="Helvetica" w:hAnsi="Helvetica" w:cs="Helvetica"/>
          <w:lang w:val="sv-SE" w:eastAsia="en-GB"/>
        </w:rPr>
        <w:t>Didactical</w:t>
      </w:r>
      <w:proofErr w:type="spellEnd"/>
      <w:r w:rsidRPr="00AE43C5">
        <w:rPr>
          <w:rFonts w:ascii="Helvetica" w:hAnsi="Helvetica" w:cs="Helvetica"/>
          <w:lang w:val="sv-SE" w:eastAsia="en-GB"/>
        </w:rPr>
        <w:t xml:space="preserve"> </w:t>
      </w:r>
      <w:proofErr w:type="spellStart"/>
      <w:r w:rsidRPr="00AE43C5">
        <w:rPr>
          <w:rFonts w:ascii="Helvetica" w:hAnsi="Helvetica" w:cs="Helvetica"/>
          <w:lang w:val="sv-SE" w:eastAsia="en-GB"/>
        </w:rPr>
        <w:t>Teaching</w:t>
      </w:r>
      <w:proofErr w:type="spellEnd"/>
      <w:r w:rsidRPr="00AE43C5">
        <w:rPr>
          <w:rFonts w:ascii="Helvetica" w:hAnsi="Helvetica" w:cs="Helvetica"/>
          <w:lang w:val="sv-SE" w:eastAsia="en-GB"/>
        </w:rPr>
        <w:t xml:space="preserve"> </w:t>
      </w:r>
      <w:proofErr w:type="spellStart"/>
      <w:r w:rsidRPr="00AE43C5">
        <w:rPr>
          <w:rFonts w:ascii="Helvetica" w:hAnsi="Helvetica" w:cs="Helvetica"/>
          <w:lang w:val="sv-SE" w:eastAsia="en-GB"/>
        </w:rPr>
        <w:t>Skills</w:t>
      </w:r>
      <w:proofErr w:type="spellEnd"/>
      <w:r w:rsidRPr="00AE43C5">
        <w:rPr>
          <w:rFonts w:ascii="Helvetica" w:hAnsi="Helvetica" w:cs="Helvetica"/>
          <w:lang w:val="sv-SE" w:eastAsia="en-GB"/>
        </w:rPr>
        <w:br/>
      </w:r>
      <w:r w:rsidRPr="00AE43C5">
        <w:rPr>
          <w:rFonts w:ascii="Helvetica" w:hAnsi="Helvetica" w:cs="Helvetica"/>
          <w:lang w:val="sv-SE" w:eastAsia="en-GB"/>
        </w:rPr>
        <w:br/>
        <w:t xml:space="preserve">TSLF Tillämpade sociala lärarförmågor 1 </w:t>
      </w:r>
      <w:proofErr w:type="spellStart"/>
      <w:r w:rsidRPr="00AE43C5">
        <w:rPr>
          <w:rFonts w:ascii="Helvetica" w:hAnsi="Helvetica" w:cs="Helvetica"/>
          <w:lang w:val="sv-SE" w:eastAsia="en-GB"/>
        </w:rPr>
        <w:t>hp</w:t>
      </w:r>
      <w:proofErr w:type="spellEnd"/>
      <w:r w:rsidRPr="00AE43C5">
        <w:rPr>
          <w:rFonts w:ascii="Helvetica" w:hAnsi="Helvetica" w:cs="Helvetica"/>
          <w:lang w:val="sv-SE" w:eastAsia="en-GB"/>
        </w:rPr>
        <w:t xml:space="preserve"> (U-G)</w:t>
      </w:r>
      <w:r w:rsidRPr="00AE43C5">
        <w:rPr>
          <w:rFonts w:ascii="Helvetica" w:hAnsi="Helvetica" w:cs="Helvetica"/>
          <w:lang w:val="sv-SE" w:eastAsia="en-GB"/>
        </w:rPr>
        <w:br/>
      </w:r>
      <w:proofErr w:type="spellStart"/>
      <w:r w:rsidRPr="00AE43C5">
        <w:rPr>
          <w:rFonts w:ascii="Helvetica" w:hAnsi="Helvetica" w:cs="Helvetica"/>
          <w:lang w:val="sv-SE" w:eastAsia="en-GB"/>
        </w:rPr>
        <w:t>Applied</w:t>
      </w:r>
      <w:proofErr w:type="spellEnd"/>
      <w:r w:rsidRPr="00AE43C5">
        <w:rPr>
          <w:rFonts w:ascii="Helvetica" w:hAnsi="Helvetica" w:cs="Helvetica"/>
          <w:lang w:val="sv-SE" w:eastAsia="en-GB"/>
        </w:rPr>
        <w:t xml:space="preserve"> Social </w:t>
      </w:r>
      <w:proofErr w:type="spellStart"/>
      <w:r w:rsidRPr="00AE43C5">
        <w:rPr>
          <w:rFonts w:ascii="Helvetica" w:hAnsi="Helvetica" w:cs="Helvetica"/>
          <w:lang w:val="sv-SE" w:eastAsia="en-GB"/>
        </w:rPr>
        <w:t>Teaching</w:t>
      </w:r>
      <w:proofErr w:type="spellEnd"/>
      <w:r w:rsidRPr="00AE43C5">
        <w:rPr>
          <w:rFonts w:ascii="Helvetica" w:hAnsi="Helvetica" w:cs="Helvetica"/>
          <w:lang w:val="sv-SE" w:eastAsia="en-GB"/>
        </w:rPr>
        <w:t xml:space="preserve"> </w:t>
      </w:r>
      <w:proofErr w:type="spellStart"/>
      <w:r w:rsidRPr="00AE43C5">
        <w:rPr>
          <w:rFonts w:ascii="Helvetica" w:hAnsi="Helvetica" w:cs="Helvetica"/>
          <w:lang w:val="sv-SE" w:eastAsia="en-GB"/>
        </w:rPr>
        <w:t>Skills</w:t>
      </w:r>
      <w:proofErr w:type="spellEnd"/>
      <w:r w:rsidRPr="00AE43C5">
        <w:rPr>
          <w:rFonts w:ascii="Helvetica" w:hAnsi="Helvetica" w:cs="Helvetica"/>
          <w:lang w:val="sv-SE" w:eastAsia="en-GB"/>
        </w:rPr>
        <w:br/>
      </w:r>
    </w:p>
    <w:p w:rsidR="007B3862" w:rsidRPr="00DD00BE" w:rsidRDefault="007B3862" w:rsidP="007B3862">
      <w:pPr>
        <w:rPr>
          <w:rFonts w:ascii="Helvetica" w:hAnsi="Helvetica" w:cs="Helvetica"/>
          <w:color w:val="666666"/>
          <w:sz w:val="24"/>
          <w:lang w:eastAsia="en-GB"/>
        </w:rPr>
      </w:pPr>
      <w:r w:rsidRPr="00DD00BE">
        <w:rPr>
          <w:b/>
          <w:sz w:val="24"/>
        </w:rPr>
        <w:t>Exam codes for 92ENV4, 92ENV9, 93ENV4, 93ENV9</w:t>
      </w:r>
    </w:p>
    <w:p w:rsidR="007B3862" w:rsidRPr="00DD00BE" w:rsidRDefault="007B3862" w:rsidP="007B3862">
      <w:pPr>
        <w:ind w:left="523"/>
        <w:rPr>
          <w:rFonts w:ascii="Helvetica" w:hAnsi="Helvetica" w:cs="Helvetica"/>
          <w:lang w:eastAsia="en-GB"/>
        </w:rPr>
      </w:pPr>
    </w:p>
    <w:p w:rsidR="007B3862" w:rsidRPr="00864725" w:rsidRDefault="007B3862" w:rsidP="007B3862">
      <w:pPr>
        <w:ind w:left="523"/>
        <w:rPr>
          <w:rFonts w:ascii="Helvetica" w:hAnsi="Helvetica" w:cs="Helvetica"/>
          <w:b/>
          <w:lang w:eastAsia="en-GB"/>
        </w:rPr>
      </w:pPr>
      <w:r w:rsidRPr="00864725">
        <w:rPr>
          <w:rFonts w:ascii="Helvetica" w:hAnsi="Helvetica" w:cs="Helvetica"/>
          <w:b/>
          <w:lang w:eastAsia="en-GB"/>
        </w:rPr>
        <w:t>Teaching Youth Literature 2hp</w:t>
      </w:r>
    </w:p>
    <w:p w:rsidR="007B3862" w:rsidRPr="00864725" w:rsidRDefault="007B3862" w:rsidP="007B3862">
      <w:pPr>
        <w:ind w:left="523"/>
        <w:rPr>
          <w:rFonts w:ascii="Helvetica" w:hAnsi="Helvetica" w:cs="Helvetica"/>
          <w:lang w:eastAsia="en-GB"/>
        </w:rPr>
      </w:pPr>
    </w:p>
    <w:p w:rsidR="007B3862" w:rsidRPr="00864725" w:rsidRDefault="007B3862" w:rsidP="007B3862">
      <w:pPr>
        <w:tabs>
          <w:tab w:val="left" w:pos="553"/>
        </w:tabs>
        <w:ind w:left="523" w:right="1134"/>
        <w:rPr>
          <w:rFonts w:ascii="Helvetica" w:hAnsi="Helvetica"/>
        </w:rPr>
      </w:pPr>
      <w:r w:rsidRPr="00864725">
        <w:rPr>
          <w:rFonts w:ascii="Helvetica" w:hAnsi="Helvetica"/>
        </w:rPr>
        <w:t xml:space="preserve">PRO1 </w:t>
      </w:r>
      <w:proofErr w:type="spellStart"/>
      <w:r w:rsidRPr="00864725">
        <w:rPr>
          <w:rFonts w:ascii="Helvetica" w:hAnsi="Helvetica"/>
        </w:rPr>
        <w:t>Projekt</w:t>
      </w:r>
      <w:proofErr w:type="spellEnd"/>
      <w:r w:rsidRPr="00864725">
        <w:rPr>
          <w:rFonts w:ascii="Helvetica" w:hAnsi="Helvetica"/>
        </w:rPr>
        <w:t xml:space="preserve">: Teaching Youth Literature in British Schools - </w:t>
      </w:r>
      <w:proofErr w:type="spellStart"/>
      <w:r w:rsidRPr="00864725">
        <w:rPr>
          <w:rFonts w:ascii="Helvetica" w:hAnsi="Helvetica"/>
        </w:rPr>
        <w:t>muntlig</w:t>
      </w:r>
      <w:proofErr w:type="spellEnd"/>
      <w:r w:rsidRPr="00864725">
        <w:rPr>
          <w:rFonts w:ascii="Helvetica" w:hAnsi="Helvetica"/>
        </w:rPr>
        <w:t xml:space="preserve"> </w:t>
      </w:r>
      <w:proofErr w:type="spellStart"/>
      <w:r w:rsidRPr="00864725">
        <w:rPr>
          <w:rFonts w:ascii="Helvetica" w:hAnsi="Helvetica"/>
        </w:rPr>
        <w:t>redovisning</w:t>
      </w:r>
      <w:proofErr w:type="spellEnd"/>
      <w:r w:rsidRPr="00864725">
        <w:rPr>
          <w:rFonts w:ascii="Helvetica" w:hAnsi="Helvetica"/>
        </w:rPr>
        <w:t xml:space="preserve"> 2 </w:t>
      </w:r>
      <w:proofErr w:type="spellStart"/>
      <w:r w:rsidRPr="00864725">
        <w:rPr>
          <w:rFonts w:ascii="Helvetica" w:hAnsi="Helvetica"/>
        </w:rPr>
        <w:t>hp</w:t>
      </w:r>
      <w:proofErr w:type="spellEnd"/>
      <w:r w:rsidRPr="00864725">
        <w:rPr>
          <w:rFonts w:ascii="Helvetica" w:hAnsi="Helvetica"/>
        </w:rPr>
        <w:t xml:space="preserve"> (U-G</w:t>
      </w:r>
      <w:proofErr w:type="gramStart"/>
      <w:r w:rsidRPr="00864725">
        <w:rPr>
          <w:rFonts w:ascii="Helvetica" w:hAnsi="Helvetica"/>
        </w:rPr>
        <w:t>)</w:t>
      </w:r>
      <w:proofErr w:type="gramEnd"/>
      <w:r w:rsidRPr="00864725">
        <w:rPr>
          <w:rFonts w:ascii="Helvetica" w:hAnsi="Helvetica"/>
        </w:rPr>
        <w:br/>
        <w:t>Project: Teaching Youth Literature in British Schools - Oral exam</w:t>
      </w:r>
    </w:p>
    <w:p w:rsidR="007B3862" w:rsidRPr="00864725" w:rsidRDefault="007B3862" w:rsidP="007B3862">
      <w:pPr>
        <w:tabs>
          <w:tab w:val="left" w:pos="553"/>
        </w:tabs>
        <w:ind w:left="523" w:right="1134"/>
        <w:rPr>
          <w:rFonts w:ascii="Helvetica" w:hAnsi="Helvetica"/>
        </w:rPr>
      </w:pPr>
      <w:r w:rsidRPr="00864725">
        <w:rPr>
          <w:rFonts w:ascii="Helvetica" w:hAnsi="Helvetica"/>
        </w:rPr>
        <w:br/>
        <w:t xml:space="preserve">OBL1 </w:t>
      </w:r>
      <w:proofErr w:type="spellStart"/>
      <w:r w:rsidRPr="00864725">
        <w:rPr>
          <w:rFonts w:ascii="Helvetica" w:hAnsi="Helvetica"/>
        </w:rPr>
        <w:t>Obligatoriskt</w:t>
      </w:r>
      <w:proofErr w:type="spellEnd"/>
      <w:r w:rsidRPr="00864725">
        <w:rPr>
          <w:rFonts w:ascii="Helvetica" w:hAnsi="Helvetica"/>
        </w:rPr>
        <w:t xml:space="preserve"> moment: </w:t>
      </w:r>
      <w:proofErr w:type="spellStart"/>
      <w:r w:rsidRPr="00864725">
        <w:rPr>
          <w:rFonts w:ascii="Helvetica" w:hAnsi="Helvetica"/>
        </w:rPr>
        <w:t>skolbesök</w:t>
      </w:r>
      <w:proofErr w:type="spellEnd"/>
      <w:r w:rsidRPr="00864725">
        <w:rPr>
          <w:rFonts w:ascii="Helvetica" w:hAnsi="Helvetica"/>
        </w:rPr>
        <w:t xml:space="preserve">, 0 </w:t>
      </w:r>
      <w:proofErr w:type="spellStart"/>
      <w:r w:rsidRPr="00864725">
        <w:rPr>
          <w:rFonts w:ascii="Helvetica" w:hAnsi="Helvetica"/>
        </w:rPr>
        <w:t>hp</w:t>
      </w:r>
      <w:proofErr w:type="spellEnd"/>
      <w:r w:rsidRPr="00864725">
        <w:rPr>
          <w:rFonts w:ascii="Helvetica" w:hAnsi="Helvetica"/>
        </w:rPr>
        <w:t xml:space="preserve"> D</w:t>
      </w:r>
      <w:r w:rsidRPr="00864725">
        <w:rPr>
          <w:rFonts w:ascii="Helvetica" w:hAnsi="Helvetica"/>
        </w:rPr>
        <w:br/>
        <w:t xml:space="preserve">Mandatory </w:t>
      </w:r>
      <w:proofErr w:type="spellStart"/>
      <w:r w:rsidRPr="00864725">
        <w:rPr>
          <w:rFonts w:ascii="Helvetica" w:hAnsi="Helvetica"/>
        </w:rPr>
        <w:t>prt</w:t>
      </w:r>
      <w:proofErr w:type="spellEnd"/>
      <w:r w:rsidRPr="00864725">
        <w:rPr>
          <w:rFonts w:ascii="Helvetica" w:hAnsi="Helvetica"/>
        </w:rPr>
        <w:t>: School Visit</w:t>
      </w:r>
    </w:p>
    <w:p w:rsidR="007B3862" w:rsidRPr="00864725" w:rsidRDefault="007B3862" w:rsidP="007B3862">
      <w:pPr>
        <w:tabs>
          <w:tab w:val="left" w:pos="553"/>
        </w:tabs>
        <w:ind w:left="523" w:right="1134"/>
        <w:rPr>
          <w:b/>
        </w:rPr>
      </w:pPr>
      <w:r w:rsidRPr="00864725">
        <w:rPr>
          <w:rFonts w:ascii="Helvetica" w:hAnsi="Helvetica"/>
        </w:rPr>
        <w:br/>
        <w:t xml:space="preserve">OBL2 </w:t>
      </w:r>
      <w:proofErr w:type="spellStart"/>
      <w:r w:rsidRPr="00864725">
        <w:rPr>
          <w:rFonts w:ascii="Helvetica" w:hAnsi="Helvetica"/>
        </w:rPr>
        <w:t>Obligatoriskt</w:t>
      </w:r>
      <w:proofErr w:type="spellEnd"/>
      <w:r w:rsidRPr="00864725">
        <w:rPr>
          <w:rFonts w:ascii="Helvetica" w:hAnsi="Helvetica"/>
        </w:rPr>
        <w:t xml:space="preserve"> moment: </w:t>
      </w:r>
      <w:proofErr w:type="spellStart"/>
      <w:r w:rsidRPr="00864725">
        <w:rPr>
          <w:rFonts w:ascii="Helvetica" w:hAnsi="Helvetica"/>
        </w:rPr>
        <w:t>återkopplingsseminarier</w:t>
      </w:r>
      <w:proofErr w:type="spellEnd"/>
      <w:r w:rsidRPr="00864725">
        <w:rPr>
          <w:rFonts w:ascii="Helvetica" w:hAnsi="Helvetica"/>
        </w:rPr>
        <w:t xml:space="preserve">, 0 </w:t>
      </w:r>
      <w:proofErr w:type="spellStart"/>
      <w:r w:rsidRPr="00864725">
        <w:rPr>
          <w:rFonts w:ascii="Helvetica" w:hAnsi="Helvetica"/>
        </w:rPr>
        <w:t>hp</w:t>
      </w:r>
      <w:proofErr w:type="spellEnd"/>
      <w:r w:rsidRPr="00864725">
        <w:rPr>
          <w:rFonts w:ascii="Helvetica" w:hAnsi="Helvetica"/>
        </w:rPr>
        <w:t xml:space="preserve"> D</w:t>
      </w:r>
      <w:r w:rsidRPr="00864725">
        <w:rPr>
          <w:rFonts w:ascii="Helvetica" w:hAnsi="Helvetica"/>
        </w:rPr>
        <w:br/>
        <w:t>Mandatory part: seminars</w:t>
      </w:r>
    </w:p>
    <w:p w:rsidR="007B3862" w:rsidRPr="00864725" w:rsidRDefault="007B3862" w:rsidP="007B3862">
      <w:pPr>
        <w:ind w:left="523" w:right="1134"/>
        <w:jc w:val="center"/>
        <w:rPr>
          <w:b/>
        </w:rPr>
      </w:pPr>
    </w:p>
    <w:p w:rsidR="007B3862" w:rsidRDefault="007B3862" w:rsidP="007B3862">
      <w:pPr>
        <w:tabs>
          <w:tab w:val="left" w:pos="426"/>
        </w:tabs>
        <w:ind w:left="426" w:right="1134"/>
      </w:pPr>
    </w:p>
    <w:p w:rsidR="007B3862" w:rsidRDefault="007B3862" w:rsidP="007B3862">
      <w:pPr>
        <w:tabs>
          <w:tab w:val="left" w:pos="426"/>
        </w:tabs>
        <w:ind w:left="426" w:right="1134"/>
      </w:pPr>
    </w:p>
    <w:p w:rsidR="007B3862" w:rsidRPr="00864725" w:rsidRDefault="007B3862" w:rsidP="007B3862">
      <w:pPr>
        <w:tabs>
          <w:tab w:val="left" w:pos="426"/>
        </w:tabs>
        <w:ind w:left="426" w:right="1134"/>
      </w:pPr>
    </w:p>
    <w:p w:rsidR="007B3862" w:rsidRPr="00DF4F5F" w:rsidRDefault="007B3862" w:rsidP="007B3862">
      <w:pPr>
        <w:tabs>
          <w:tab w:val="left" w:pos="426"/>
        </w:tabs>
        <w:ind w:left="426" w:right="1134"/>
        <w:rPr>
          <w:rFonts w:ascii="Helvetica" w:hAnsi="Helvetica" w:cs="Helvetica"/>
          <w:sz w:val="24"/>
        </w:rPr>
      </w:pPr>
    </w:p>
    <w:p w:rsidR="007B3862" w:rsidRPr="00622183" w:rsidRDefault="007B3862" w:rsidP="007B3862">
      <w:pPr>
        <w:ind w:right="1134"/>
        <w:jc w:val="center"/>
        <w:rPr>
          <w:b/>
          <w:sz w:val="28"/>
          <w:lang w:val="en-US"/>
        </w:rPr>
      </w:pPr>
      <w:r w:rsidRPr="00622183">
        <w:rPr>
          <w:b/>
          <w:sz w:val="28"/>
          <w:lang w:val="en-US"/>
        </w:rPr>
        <w:lastRenderedPageBreak/>
        <w:t>Grades for the Entire Course</w:t>
      </w:r>
    </w:p>
    <w:p w:rsidR="007B3862" w:rsidRPr="00622183" w:rsidRDefault="007B3862" w:rsidP="007B3862">
      <w:pPr>
        <w:ind w:right="1134"/>
        <w:jc w:val="center"/>
        <w:rPr>
          <w:b/>
          <w:sz w:val="28"/>
          <w:lang w:val="en-US"/>
        </w:rPr>
      </w:pPr>
    </w:p>
    <w:p w:rsidR="007B3862" w:rsidRPr="00CA1F80" w:rsidRDefault="007B3862" w:rsidP="007B3862">
      <w:pPr>
        <w:ind w:right="1134"/>
        <w:jc w:val="center"/>
        <w:rPr>
          <w:sz w:val="22"/>
          <w:lang w:val="en-US"/>
        </w:rPr>
      </w:pPr>
      <w:r>
        <w:rPr>
          <w:sz w:val="22"/>
          <w:lang w:val="en-US"/>
        </w:rPr>
        <w:t xml:space="preserve">For the 3 </w:t>
      </w:r>
      <w:r w:rsidRPr="00CA1F80">
        <w:rPr>
          <w:sz w:val="22"/>
          <w:lang w:val="en-US"/>
        </w:rPr>
        <w:t xml:space="preserve">credit </w:t>
      </w:r>
      <w:r>
        <w:rPr>
          <w:sz w:val="22"/>
          <w:lang w:val="en-US"/>
        </w:rPr>
        <w:t xml:space="preserve">and 2 credit </w:t>
      </w:r>
      <w:r w:rsidRPr="00CA1F80">
        <w:rPr>
          <w:sz w:val="22"/>
          <w:lang w:val="en-US"/>
        </w:rPr>
        <w:t>VFU course</w:t>
      </w:r>
      <w:r>
        <w:rPr>
          <w:sz w:val="22"/>
          <w:lang w:val="en-US"/>
        </w:rPr>
        <w:t>s</w:t>
      </w:r>
      <w:r w:rsidRPr="00CA1F80">
        <w:rPr>
          <w:sz w:val="22"/>
          <w:lang w:val="en-US"/>
        </w:rPr>
        <w:t>, only a G is possible.</w:t>
      </w:r>
    </w:p>
    <w:p w:rsidR="007B3862" w:rsidRPr="00CA1F80" w:rsidRDefault="007B3862" w:rsidP="007B3862">
      <w:pPr>
        <w:ind w:right="1134"/>
        <w:jc w:val="center"/>
        <w:rPr>
          <w:b/>
          <w:sz w:val="28"/>
          <w:lang w:val="en-US"/>
        </w:rPr>
      </w:pPr>
    </w:p>
    <w:p w:rsidR="007B3862" w:rsidRPr="00CA1F80" w:rsidRDefault="007B3862" w:rsidP="007B3862">
      <w:pPr>
        <w:ind w:right="1134"/>
        <w:rPr>
          <w:sz w:val="22"/>
        </w:rPr>
      </w:pPr>
      <w:r w:rsidRPr="00CA1F80">
        <w:rPr>
          <w:sz w:val="22"/>
          <w:lang w:val="en-US"/>
        </w:rPr>
        <w:t xml:space="preserve">For a VG </w:t>
      </w:r>
      <w:r w:rsidRPr="00CA1F80">
        <w:rPr>
          <w:sz w:val="22"/>
        </w:rPr>
        <w:t xml:space="preserve">on the entire 25-credit course (31-55hp) one of the two criteria below has to be fulfilled: </w:t>
      </w:r>
    </w:p>
    <w:p w:rsidR="007B3862" w:rsidRPr="00CA1F80" w:rsidRDefault="007B3862" w:rsidP="007B3862">
      <w:pPr>
        <w:ind w:right="1134"/>
        <w:jc w:val="center"/>
        <w:rPr>
          <w:sz w:val="22"/>
        </w:rPr>
      </w:pPr>
      <w:proofErr w:type="gramStart"/>
      <w:r w:rsidRPr="00CA1F80">
        <w:rPr>
          <w:sz w:val="22"/>
        </w:rPr>
        <w:t>either</w:t>
      </w:r>
      <w:proofErr w:type="gramEnd"/>
    </w:p>
    <w:p w:rsidR="007B3862" w:rsidRPr="00CA1F80" w:rsidRDefault="007B3862" w:rsidP="007B3862">
      <w:pPr>
        <w:numPr>
          <w:ilvl w:val="0"/>
          <w:numId w:val="12"/>
        </w:numPr>
        <w:spacing w:after="200"/>
        <w:ind w:right="1134"/>
        <w:rPr>
          <w:sz w:val="22"/>
        </w:rPr>
      </w:pPr>
      <w:r w:rsidRPr="00CA1F80">
        <w:rPr>
          <w:sz w:val="22"/>
        </w:rPr>
        <w:t>a total of 12 VG credits, including a VG on STN 2 (Written English: Language Proficiency Exam)</w:t>
      </w:r>
    </w:p>
    <w:p w:rsidR="007B3862" w:rsidRPr="00CA1F80" w:rsidRDefault="007B3862" w:rsidP="007B3862">
      <w:pPr>
        <w:spacing w:after="200"/>
        <w:ind w:right="1134"/>
        <w:jc w:val="center"/>
        <w:rPr>
          <w:sz w:val="22"/>
        </w:rPr>
      </w:pPr>
      <w:proofErr w:type="gramStart"/>
      <w:r w:rsidRPr="00CA1F80">
        <w:rPr>
          <w:sz w:val="22"/>
        </w:rPr>
        <w:t>or</w:t>
      </w:r>
      <w:proofErr w:type="gramEnd"/>
      <w:r w:rsidRPr="00CA1F80">
        <w:rPr>
          <w:sz w:val="22"/>
        </w:rPr>
        <w:t xml:space="preserve"> </w:t>
      </w:r>
    </w:p>
    <w:p w:rsidR="007B3862" w:rsidRPr="00AE43C5" w:rsidRDefault="007B3862" w:rsidP="007B3862">
      <w:pPr>
        <w:spacing w:after="200"/>
        <w:ind w:right="1134"/>
        <w:jc w:val="center"/>
        <w:rPr>
          <w:sz w:val="22"/>
          <w:lang w:val="sv-SE"/>
        </w:rPr>
      </w:pPr>
      <w:proofErr w:type="gramStart"/>
      <w:r w:rsidRPr="00CA1F80">
        <w:rPr>
          <w:sz w:val="22"/>
        </w:rPr>
        <w:t>a</w:t>
      </w:r>
      <w:proofErr w:type="gramEnd"/>
      <w:r w:rsidRPr="00CA1F80">
        <w:rPr>
          <w:sz w:val="22"/>
        </w:rPr>
        <w:t xml:space="preserve"> total of 12 VG credits, including a VG on STN1 (Pedagogical Grammar exam) and a G+ on STN2 (Written Engl. </w:t>
      </w:r>
      <w:proofErr w:type="spellStart"/>
      <w:r w:rsidRPr="00AE43C5">
        <w:rPr>
          <w:sz w:val="22"/>
          <w:lang w:val="sv-SE"/>
        </w:rPr>
        <w:t>Language</w:t>
      </w:r>
      <w:proofErr w:type="spellEnd"/>
      <w:r w:rsidRPr="00AE43C5">
        <w:rPr>
          <w:sz w:val="22"/>
          <w:lang w:val="sv-SE"/>
        </w:rPr>
        <w:t xml:space="preserve"> Prof. </w:t>
      </w:r>
      <w:proofErr w:type="spellStart"/>
      <w:r w:rsidRPr="00AE43C5">
        <w:rPr>
          <w:sz w:val="22"/>
          <w:lang w:val="sv-SE"/>
        </w:rPr>
        <w:t>Exam</w:t>
      </w:r>
      <w:proofErr w:type="spellEnd"/>
      <w:r w:rsidRPr="00AE43C5">
        <w:rPr>
          <w:sz w:val="22"/>
          <w:lang w:val="sv-SE"/>
        </w:rPr>
        <w:t>)</w:t>
      </w:r>
    </w:p>
    <w:p w:rsidR="007B3862" w:rsidRPr="00AE43C5" w:rsidRDefault="007B3862" w:rsidP="007B3862">
      <w:pPr>
        <w:ind w:right="1134"/>
        <w:rPr>
          <w:b/>
          <w:sz w:val="24"/>
          <w:szCs w:val="22"/>
          <w:lang w:val="sv-SE"/>
        </w:rPr>
      </w:pPr>
    </w:p>
    <w:p w:rsidR="007B3862" w:rsidRPr="00AE43C5" w:rsidRDefault="007B3862" w:rsidP="007B3862">
      <w:pPr>
        <w:ind w:right="1134"/>
        <w:rPr>
          <w:b/>
          <w:sz w:val="24"/>
          <w:szCs w:val="22"/>
          <w:lang w:val="sv-SE"/>
        </w:rPr>
      </w:pPr>
    </w:p>
    <w:p w:rsidR="00D1394F" w:rsidRDefault="00D1394F" w:rsidP="00D1394F">
      <w:pPr>
        <w:rPr>
          <w:b/>
          <w:bCs/>
          <w:sz w:val="28"/>
        </w:rPr>
      </w:pPr>
      <w:r w:rsidRPr="00D1394F">
        <w:rPr>
          <w:b/>
          <w:bCs/>
          <w:sz w:val="28"/>
        </w:rPr>
        <w:t xml:space="preserve">Entry requirements for 61-90 </w:t>
      </w:r>
      <w:proofErr w:type="spellStart"/>
      <w:r w:rsidRPr="00D1394F">
        <w:rPr>
          <w:b/>
          <w:bCs/>
          <w:sz w:val="28"/>
        </w:rPr>
        <w:t>hp</w:t>
      </w:r>
      <w:proofErr w:type="spellEnd"/>
      <w:r w:rsidRPr="00D1394F">
        <w:rPr>
          <w:b/>
          <w:bCs/>
          <w:sz w:val="28"/>
        </w:rPr>
        <w:t xml:space="preserve"> (93EN51) Spring Term</w:t>
      </w:r>
    </w:p>
    <w:p w:rsidR="00D1394F" w:rsidRDefault="00D1394F" w:rsidP="00D1394F">
      <w:pPr>
        <w:rPr>
          <w:sz w:val="28"/>
          <w:lang w:eastAsia="en-US"/>
        </w:rPr>
      </w:pPr>
    </w:p>
    <w:p w:rsidR="00D1394F" w:rsidRPr="00D1394F" w:rsidRDefault="00D1394F" w:rsidP="00D1394F">
      <w:pPr>
        <w:rPr>
          <w:sz w:val="24"/>
          <w:lang w:eastAsia="en-US"/>
        </w:rPr>
      </w:pPr>
      <w:r w:rsidRPr="00D1394F">
        <w:rPr>
          <w:sz w:val="24"/>
          <w:lang w:eastAsia="en-US"/>
        </w:rPr>
        <w:t>As far as English is concerned, these are the requirements you must meet to be accepted at the next level:</w:t>
      </w:r>
    </w:p>
    <w:p w:rsidR="00D1394F" w:rsidRPr="00D1394F" w:rsidRDefault="00D1394F" w:rsidP="00D1394F">
      <w:pPr>
        <w:rPr>
          <w:sz w:val="28"/>
          <w:lang w:eastAsia="en-US"/>
        </w:rPr>
      </w:pPr>
    </w:p>
    <w:p w:rsidR="00D1394F" w:rsidRPr="00D1394F" w:rsidRDefault="00D1394F" w:rsidP="00D1394F">
      <w:pPr>
        <w:ind w:left="720"/>
        <w:rPr>
          <w:sz w:val="24"/>
          <w:szCs w:val="24"/>
          <w:lang w:val="sv-SE"/>
        </w:rPr>
      </w:pPr>
      <w:r>
        <w:rPr>
          <w:i/>
          <w:iCs/>
          <w:sz w:val="24"/>
          <w:szCs w:val="24"/>
          <w:shd w:val="clear" w:color="auto" w:fill="FFFFFF"/>
          <w:lang w:val="sv-SE"/>
        </w:rPr>
        <w:t>”</w:t>
      </w:r>
      <w:r w:rsidRPr="00D1394F">
        <w:rPr>
          <w:i/>
          <w:iCs/>
          <w:sz w:val="24"/>
          <w:szCs w:val="24"/>
          <w:shd w:val="clear" w:color="auto" w:fill="FFFFFF"/>
          <w:lang w:val="sv-SE"/>
        </w:rPr>
        <w:t xml:space="preserve">Kursen förutsätter Engelska (1-60 </w:t>
      </w:r>
      <w:proofErr w:type="spellStart"/>
      <w:r w:rsidRPr="00D1394F">
        <w:rPr>
          <w:i/>
          <w:iCs/>
          <w:sz w:val="24"/>
          <w:szCs w:val="24"/>
          <w:shd w:val="clear" w:color="auto" w:fill="FFFFFF"/>
          <w:lang w:val="sv-SE"/>
        </w:rPr>
        <w:t>hp</w:t>
      </w:r>
      <w:proofErr w:type="spellEnd"/>
      <w:r w:rsidRPr="00D1394F">
        <w:rPr>
          <w:i/>
          <w:iCs/>
          <w:sz w:val="24"/>
          <w:szCs w:val="24"/>
          <w:shd w:val="clear" w:color="auto" w:fill="FFFFFF"/>
          <w:lang w:val="sv-SE"/>
        </w:rPr>
        <w:t xml:space="preserve">) varav Engelska (1-30 </w:t>
      </w:r>
      <w:proofErr w:type="spellStart"/>
      <w:r w:rsidRPr="00D1394F">
        <w:rPr>
          <w:i/>
          <w:iCs/>
          <w:sz w:val="24"/>
          <w:szCs w:val="24"/>
          <w:shd w:val="clear" w:color="auto" w:fill="FFFFFF"/>
          <w:lang w:val="sv-SE"/>
        </w:rPr>
        <w:t>hp</w:t>
      </w:r>
      <w:proofErr w:type="spellEnd"/>
      <w:r w:rsidRPr="00D1394F">
        <w:rPr>
          <w:i/>
          <w:iCs/>
          <w:sz w:val="24"/>
          <w:szCs w:val="24"/>
          <w:shd w:val="clear" w:color="auto" w:fill="FFFFFF"/>
          <w:lang w:val="sv-SE"/>
        </w:rPr>
        <w:t xml:space="preserve">), 30 </w:t>
      </w:r>
      <w:proofErr w:type="spellStart"/>
      <w:r w:rsidRPr="00D1394F">
        <w:rPr>
          <w:i/>
          <w:iCs/>
          <w:sz w:val="24"/>
          <w:szCs w:val="24"/>
          <w:shd w:val="clear" w:color="auto" w:fill="FFFFFF"/>
          <w:lang w:val="sv-SE"/>
        </w:rPr>
        <w:t>hp</w:t>
      </w:r>
      <w:proofErr w:type="spellEnd"/>
      <w:r w:rsidRPr="00D1394F">
        <w:rPr>
          <w:i/>
          <w:iCs/>
          <w:sz w:val="24"/>
          <w:szCs w:val="24"/>
          <w:shd w:val="clear" w:color="auto" w:fill="FFFFFF"/>
          <w:lang w:val="sv-SE"/>
        </w:rPr>
        <w:t xml:space="preserve"> med godkänt resultat och godkända moment </w:t>
      </w:r>
      <w:proofErr w:type="spellStart"/>
      <w:r w:rsidRPr="00D1394F">
        <w:rPr>
          <w:i/>
          <w:iCs/>
          <w:sz w:val="24"/>
          <w:szCs w:val="24"/>
          <w:shd w:val="clear" w:color="auto" w:fill="FFFFFF"/>
          <w:lang w:val="sv-SE"/>
        </w:rPr>
        <w:t>Translation</w:t>
      </w:r>
      <w:proofErr w:type="spellEnd"/>
      <w:r w:rsidRPr="00D1394F">
        <w:rPr>
          <w:i/>
          <w:iCs/>
          <w:sz w:val="24"/>
          <w:szCs w:val="24"/>
          <w:shd w:val="clear" w:color="auto" w:fill="FFFFFF"/>
          <w:lang w:val="sv-SE"/>
        </w:rPr>
        <w:t xml:space="preserve">, </w:t>
      </w:r>
      <w:proofErr w:type="spellStart"/>
      <w:r w:rsidRPr="00D1394F">
        <w:rPr>
          <w:i/>
          <w:iCs/>
          <w:sz w:val="24"/>
          <w:szCs w:val="24"/>
          <w:shd w:val="clear" w:color="auto" w:fill="FFFFFF"/>
          <w:lang w:val="sv-SE"/>
        </w:rPr>
        <w:t>Grammar</w:t>
      </w:r>
      <w:proofErr w:type="spellEnd"/>
      <w:r w:rsidRPr="00D1394F">
        <w:rPr>
          <w:i/>
          <w:iCs/>
          <w:sz w:val="24"/>
          <w:szCs w:val="24"/>
          <w:shd w:val="clear" w:color="auto" w:fill="FFFFFF"/>
          <w:lang w:val="sv-SE"/>
        </w:rPr>
        <w:t xml:space="preserve">, </w:t>
      </w:r>
      <w:proofErr w:type="spellStart"/>
      <w:r w:rsidRPr="00D1394F">
        <w:rPr>
          <w:i/>
          <w:iCs/>
          <w:sz w:val="24"/>
          <w:szCs w:val="24"/>
          <w:shd w:val="clear" w:color="auto" w:fill="FFFFFF"/>
          <w:lang w:val="sv-SE"/>
        </w:rPr>
        <w:t>Pedagogical</w:t>
      </w:r>
      <w:proofErr w:type="spellEnd"/>
      <w:r w:rsidRPr="00D1394F">
        <w:rPr>
          <w:i/>
          <w:iCs/>
          <w:sz w:val="24"/>
          <w:szCs w:val="24"/>
          <w:shd w:val="clear" w:color="auto" w:fill="FFFFFF"/>
          <w:lang w:val="sv-SE"/>
        </w:rPr>
        <w:t xml:space="preserve"> </w:t>
      </w:r>
      <w:proofErr w:type="spellStart"/>
      <w:r w:rsidRPr="00D1394F">
        <w:rPr>
          <w:i/>
          <w:iCs/>
          <w:sz w:val="24"/>
          <w:szCs w:val="24"/>
          <w:shd w:val="clear" w:color="auto" w:fill="FFFFFF"/>
          <w:lang w:val="sv-SE"/>
        </w:rPr>
        <w:t>Grammar</w:t>
      </w:r>
      <w:proofErr w:type="spellEnd"/>
      <w:r w:rsidRPr="00D1394F">
        <w:rPr>
          <w:i/>
          <w:iCs/>
          <w:sz w:val="24"/>
          <w:szCs w:val="24"/>
          <w:shd w:val="clear" w:color="auto" w:fill="FFFFFF"/>
          <w:lang w:val="sv-SE"/>
        </w:rPr>
        <w:t xml:space="preserve"> och </w:t>
      </w:r>
      <w:proofErr w:type="spellStart"/>
      <w:r w:rsidRPr="00D1394F">
        <w:rPr>
          <w:i/>
          <w:iCs/>
          <w:sz w:val="24"/>
          <w:szCs w:val="24"/>
          <w:shd w:val="clear" w:color="auto" w:fill="FFFFFF"/>
          <w:lang w:val="sv-SE"/>
        </w:rPr>
        <w:t>Varieties</w:t>
      </w:r>
      <w:proofErr w:type="spellEnd"/>
      <w:r w:rsidRPr="00D1394F">
        <w:rPr>
          <w:i/>
          <w:iCs/>
          <w:sz w:val="24"/>
          <w:szCs w:val="24"/>
          <w:shd w:val="clear" w:color="auto" w:fill="FFFFFF"/>
          <w:lang w:val="sv-SE"/>
        </w:rPr>
        <w:t xml:space="preserve"> </w:t>
      </w:r>
      <w:proofErr w:type="spellStart"/>
      <w:r w:rsidRPr="00D1394F">
        <w:rPr>
          <w:i/>
          <w:iCs/>
          <w:sz w:val="24"/>
          <w:szCs w:val="24"/>
          <w:shd w:val="clear" w:color="auto" w:fill="FFFFFF"/>
          <w:lang w:val="sv-SE"/>
        </w:rPr>
        <w:t>of</w:t>
      </w:r>
      <w:proofErr w:type="spellEnd"/>
      <w:r w:rsidRPr="00D1394F">
        <w:rPr>
          <w:i/>
          <w:iCs/>
          <w:sz w:val="24"/>
          <w:szCs w:val="24"/>
          <w:shd w:val="clear" w:color="auto" w:fill="FFFFFF"/>
          <w:lang w:val="sv-SE"/>
        </w:rPr>
        <w:t xml:space="preserve"> English (essä) i Engelska (31-55 </w:t>
      </w:r>
      <w:proofErr w:type="spellStart"/>
      <w:r w:rsidRPr="00D1394F">
        <w:rPr>
          <w:i/>
          <w:iCs/>
          <w:sz w:val="24"/>
          <w:szCs w:val="24"/>
          <w:shd w:val="clear" w:color="auto" w:fill="FFFFFF"/>
          <w:lang w:val="sv-SE"/>
        </w:rPr>
        <w:t>hp</w:t>
      </w:r>
      <w:proofErr w:type="spellEnd"/>
      <w:r w:rsidRPr="00D1394F">
        <w:rPr>
          <w:i/>
          <w:iCs/>
          <w:sz w:val="24"/>
          <w:szCs w:val="24"/>
          <w:shd w:val="clear" w:color="auto" w:fill="FFFFFF"/>
          <w:lang w:val="sv-SE"/>
        </w:rPr>
        <w:t>), eller motsvarande.</w:t>
      </w:r>
      <w:r>
        <w:rPr>
          <w:i/>
          <w:iCs/>
          <w:sz w:val="24"/>
          <w:szCs w:val="24"/>
          <w:shd w:val="clear" w:color="auto" w:fill="FFFFFF"/>
          <w:lang w:val="sv-SE"/>
        </w:rPr>
        <w:t>”</w:t>
      </w:r>
    </w:p>
    <w:p w:rsidR="00D1394F" w:rsidRPr="00D1394F" w:rsidRDefault="00D1394F" w:rsidP="00D1394F">
      <w:pPr>
        <w:rPr>
          <w:sz w:val="24"/>
          <w:szCs w:val="24"/>
          <w:lang w:val="sv-SE"/>
        </w:rPr>
      </w:pPr>
    </w:p>
    <w:p w:rsidR="00D1394F" w:rsidRPr="00D1394F" w:rsidRDefault="00D1394F" w:rsidP="00D1394F">
      <w:pPr>
        <w:rPr>
          <w:sz w:val="24"/>
          <w:szCs w:val="24"/>
        </w:rPr>
      </w:pPr>
      <w:r w:rsidRPr="00D1394F">
        <w:rPr>
          <w:sz w:val="24"/>
          <w:szCs w:val="24"/>
        </w:rPr>
        <w:t> This means that you have to have passed the following within the subject English:</w:t>
      </w:r>
    </w:p>
    <w:p w:rsidR="00D1394F" w:rsidRPr="00D1394F" w:rsidRDefault="00D1394F" w:rsidP="00D1394F">
      <w:pPr>
        <w:numPr>
          <w:ilvl w:val="0"/>
          <w:numId w:val="33"/>
        </w:numPr>
        <w:spacing w:after="200" w:line="276" w:lineRule="auto"/>
        <w:contextualSpacing/>
        <w:rPr>
          <w:sz w:val="24"/>
          <w:szCs w:val="24"/>
        </w:rPr>
      </w:pPr>
      <w:r w:rsidRPr="00D1394F">
        <w:rPr>
          <w:i/>
          <w:iCs/>
          <w:sz w:val="24"/>
          <w:szCs w:val="24"/>
        </w:rPr>
        <w:t>All</w:t>
      </w:r>
      <w:r w:rsidRPr="00D1394F">
        <w:rPr>
          <w:sz w:val="24"/>
          <w:szCs w:val="24"/>
        </w:rPr>
        <w:t xml:space="preserve"> the course modules in your first term of English (including VFU) and have 30 credits</w:t>
      </w:r>
    </w:p>
    <w:p w:rsidR="00D1394F" w:rsidRPr="00D1394F" w:rsidRDefault="00D1394F" w:rsidP="00D1394F">
      <w:pPr>
        <w:numPr>
          <w:ilvl w:val="0"/>
          <w:numId w:val="33"/>
        </w:numPr>
        <w:spacing w:after="200" w:line="276" w:lineRule="auto"/>
        <w:contextualSpacing/>
        <w:rPr>
          <w:sz w:val="24"/>
          <w:szCs w:val="24"/>
        </w:rPr>
      </w:pPr>
      <w:r w:rsidRPr="00D1394F">
        <w:rPr>
          <w:sz w:val="24"/>
          <w:szCs w:val="24"/>
        </w:rPr>
        <w:t xml:space="preserve">The following exams in the second term of English: </w:t>
      </w:r>
    </w:p>
    <w:p w:rsidR="00D1394F" w:rsidRPr="00D1394F" w:rsidRDefault="00D1394F" w:rsidP="00D1394F">
      <w:pPr>
        <w:numPr>
          <w:ilvl w:val="1"/>
          <w:numId w:val="33"/>
        </w:numPr>
        <w:spacing w:after="200" w:line="276" w:lineRule="auto"/>
        <w:contextualSpacing/>
        <w:rPr>
          <w:sz w:val="24"/>
          <w:szCs w:val="24"/>
        </w:rPr>
      </w:pPr>
      <w:r w:rsidRPr="00D1394F">
        <w:rPr>
          <w:sz w:val="24"/>
          <w:szCs w:val="24"/>
        </w:rPr>
        <w:t xml:space="preserve">the English Grammar exam (STN7, 1.5 </w:t>
      </w:r>
      <w:proofErr w:type="spellStart"/>
      <w:r w:rsidRPr="00D1394F">
        <w:rPr>
          <w:sz w:val="24"/>
          <w:szCs w:val="24"/>
        </w:rPr>
        <w:t>hp</w:t>
      </w:r>
      <w:proofErr w:type="spellEnd"/>
      <w:r w:rsidRPr="00D1394F">
        <w:rPr>
          <w:sz w:val="24"/>
          <w:szCs w:val="24"/>
        </w:rPr>
        <w:t>)</w:t>
      </w:r>
    </w:p>
    <w:p w:rsidR="00D1394F" w:rsidRPr="00D1394F" w:rsidRDefault="00D1394F" w:rsidP="00D1394F">
      <w:pPr>
        <w:numPr>
          <w:ilvl w:val="1"/>
          <w:numId w:val="33"/>
        </w:numPr>
        <w:spacing w:after="200" w:line="276" w:lineRule="auto"/>
        <w:contextualSpacing/>
        <w:rPr>
          <w:sz w:val="24"/>
          <w:szCs w:val="24"/>
        </w:rPr>
      </w:pPr>
      <w:r w:rsidRPr="00D1394F">
        <w:rPr>
          <w:sz w:val="24"/>
          <w:szCs w:val="24"/>
        </w:rPr>
        <w:t xml:space="preserve">the Translation exam (STN8, 1.5 </w:t>
      </w:r>
      <w:proofErr w:type="spellStart"/>
      <w:r w:rsidRPr="00D1394F">
        <w:rPr>
          <w:sz w:val="24"/>
          <w:szCs w:val="24"/>
        </w:rPr>
        <w:t>hp</w:t>
      </w:r>
      <w:proofErr w:type="spellEnd"/>
      <w:r w:rsidRPr="00D1394F">
        <w:rPr>
          <w:sz w:val="24"/>
          <w:szCs w:val="24"/>
        </w:rPr>
        <w:t>)</w:t>
      </w:r>
    </w:p>
    <w:p w:rsidR="00D1394F" w:rsidRPr="00D1394F" w:rsidRDefault="00D1394F" w:rsidP="00D1394F">
      <w:pPr>
        <w:numPr>
          <w:ilvl w:val="1"/>
          <w:numId w:val="33"/>
        </w:numPr>
        <w:spacing w:after="200" w:line="276" w:lineRule="auto"/>
        <w:contextualSpacing/>
        <w:rPr>
          <w:sz w:val="24"/>
          <w:szCs w:val="24"/>
        </w:rPr>
      </w:pPr>
      <w:r w:rsidRPr="00D1394F">
        <w:rPr>
          <w:sz w:val="24"/>
          <w:szCs w:val="24"/>
        </w:rPr>
        <w:t xml:space="preserve">the Pedagogical Grammar exam (STN1, 2 </w:t>
      </w:r>
      <w:proofErr w:type="spellStart"/>
      <w:r w:rsidRPr="00D1394F">
        <w:rPr>
          <w:sz w:val="24"/>
          <w:szCs w:val="24"/>
        </w:rPr>
        <w:t>hp</w:t>
      </w:r>
      <w:proofErr w:type="spellEnd"/>
      <w:r w:rsidRPr="00D1394F">
        <w:rPr>
          <w:sz w:val="24"/>
          <w:szCs w:val="24"/>
        </w:rPr>
        <w:t>)</w:t>
      </w:r>
    </w:p>
    <w:p w:rsidR="00D1394F" w:rsidRDefault="00D1394F" w:rsidP="00D1394F">
      <w:pPr>
        <w:numPr>
          <w:ilvl w:val="1"/>
          <w:numId w:val="33"/>
        </w:numPr>
        <w:spacing w:after="200" w:line="276" w:lineRule="auto"/>
        <w:contextualSpacing/>
        <w:rPr>
          <w:sz w:val="24"/>
          <w:szCs w:val="24"/>
        </w:rPr>
      </w:pPr>
      <w:r w:rsidRPr="00D1394F">
        <w:rPr>
          <w:sz w:val="24"/>
          <w:szCs w:val="24"/>
        </w:rPr>
        <w:t xml:space="preserve">Varieties of English essay (ESS1, 2 </w:t>
      </w:r>
      <w:proofErr w:type="spellStart"/>
      <w:r w:rsidRPr="00D1394F">
        <w:rPr>
          <w:sz w:val="24"/>
          <w:szCs w:val="24"/>
        </w:rPr>
        <w:t>hp</w:t>
      </w:r>
      <w:proofErr w:type="spellEnd"/>
      <w:r w:rsidRPr="00D1394F">
        <w:rPr>
          <w:sz w:val="24"/>
          <w:szCs w:val="24"/>
        </w:rPr>
        <w:t>)</w:t>
      </w:r>
    </w:p>
    <w:p w:rsidR="00D1394F" w:rsidRPr="00D1394F" w:rsidRDefault="00D1394F" w:rsidP="00D1394F">
      <w:pPr>
        <w:spacing w:after="200" w:line="276" w:lineRule="auto"/>
        <w:ind w:left="1440"/>
        <w:contextualSpacing/>
        <w:rPr>
          <w:sz w:val="24"/>
          <w:szCs w:val="24"/>
        </w:rPr>
      </w:pPr>
    </w:p>
    <w:p w:rsidR="00D1394F" w:rsidRPr="00D1394F" w:rsidRDefault="00D1394F" w:rsidP="007B3862">
      <w:pPr>
        <w:spacing w:after="160" w:line="259" w:lineRule="auto"/>
        <w:rPr>
          <w:b/>
          <w:sz w:val="24"/>
          <w:szCs w:val="24"/>
          <w:lang w:val="sv-SE"/>
        </w:rPr>
      </w:pPr>
      <w:proofErr w:type="spellStart"/>
      <w:r w:rsidRPr="00D1394F">
        <w:rPr>
          <w:b/>
          <w:sz w:val="24"/>
          <w:szCs w:val="24"/>
          <w:lang w:val="sv-SE"/>
        </w:rPr>
        <w:t>Based</w:t>
      </w:r>
      <w:proofErr w:type="spellEnd"/>
      <w:r w:rsidRPr="00D1394F">
        <w:rPr>
          <w:b/>
          <w:sz w:val="24"/>
          <w:szCs w:val="24"/>
          <w:lang w:val="sv-SE"/>
        </w:rPr>
        <w:t xml:space="preserve"> on the </w:t>
      </w:r>
      <w:proofErr w:type="spellStart"/>
      <w:r w:rsidRPr="00D1394F">
        <w:rPr>
          <w:b/>
          <w:sz w:val="24"/>
          <w:szCs w:val="24"/>
          <w:lang w:val="sv-SE"/>
        </w:rPr>
        <w:t>above</w:t>
      </w:r>
      <w:proofErr w:type="spellEnd"/>
      <w:r w:rsidRPr="00D1394F">
        <w:rPr>
          <w:b/>
          <w:sz w:val="24"/>
          <w:szCs w:val="24"/>
          <w:lang w:val="sv-SE"/>
        </w:rPr>
        <w:t xml:space="preserve">, make sure </w:t>
      </w:r>
      <w:proofErr w:type="spellStart"/>
      <w:r w:rsidRPr="00D1394F">
        <w:rPr>
          <w:b/>
          <w:sz w:val="24"/>
          <w:szCs w:val="24"/>
          <w:lang w:val="sv-SE"/>
        </w:rPr>
        <w:t>you</w:t>
      </w:r>
      <w:proofErr w:type="spellEnd"/>
      <w:r w:rsidRPr="00D1394F">
        <w:rPr>
          <w:b/>
          <w:sz w:val="24"/>
          <w:szCs w:val="24"/>
          <w:lang w:val="sv-SE"/>
        </w:rPr>
        <w:t xml:space="preserve"> plan </w:t>
      </w:r>
      <w:proofErr w:type="spellStart"/>
      <w:r w:rsidRPr="00D1394F">
        <w:rPr>
          <w:b/>
          <w:sz w:val="24"/>
          <w:szCs w:val="24"/>
          <w:lang w:val="sv-SE"/>
        </w:rPr>
        <w:t>your</w:t>
      </w:r>
      <w:proofErr w:type="spellEnd"/>
      <w:r w:rsidRPr="00D1394F">
        <w:rPr>
          <w:b/>
          <w:sz w:val="24"/>
          <w:szCs w:val="24"/>
          <w:lang w:val="sv-SE"/>
        </w:rPr>
        <w:t xml:space="preserve"> studies </w:t>
      </w:r>
      <w:proofErr w:type="spellStart"/>
      <w:r w:rsidRPr="00D1394F">
        <w:rPr>
          <w:b/>
          <w:sz w:val="24"/>
          <w:szCs w:val="24"/>
          <w:lang w:val="sv-SE"/>
        </w:rPr>
        <w:t>wisely</w:t>
      </w:r>
      <w:proofErr w:type="spellEnd"/>
      <w:r w:rsidRPr="00D1394F">
        <w:rPr>
          <w:b/>
          <w:sz w:val="24"/>
          <w:szCs w:val="24"/>
          <w:lang w:val="sv-SE"/>
        </w:rPr>
        <w:t>.</w:t>
      </w:r>
    </w:p>
    <w:p w:rsidR="00D1394F" w:rsidRPr="00AE43C5" w:rsidRDefault="00D1394F" w:rsidP="007B3862">
      <w:pPr>
        <w:spacing w:after="160" w:line="259" w:lineRule="auto"/>
        <w:rPr>
          <w:b/>
          <w:sz w:val="28"/>
          <w:szCs w:val="24"/>
          <w:lang w:val="sv-SE"/>
        </w:rPr>
      </w:pPr>
    </w:p>
    <w:p w:rsidR="007B3862" w:rsidRPr="003B1B3A" w:rsidRDefault="007B3862" w:rsidP="007B3862">
      <w:pPr>
        <w:spacing w:after="160" w:line="259" w:lineRule="auto"/>
        <w:rPr>
          <w:b/>
          <w:sz w:val="28"/>
          <w:szCs w:val="24"/>
          <w:lang w:val="sv-SE"/>
        </w:rPr>
      </w:pPr>
      <w:r w:rsidRPr="003B1B3A">
        <w:rPr>
          <w:b/>
          <w:sz w:val="28"/>
          <w:szCs w:val="24"/>
          <w:lang w:val="sv-SE"/>
        </w:rPr>
        <w:t>Obligatoriska moment</w:t>
      </w:r>
    </w:p>
    <w:p w:rsidR="007B3862" w:rsidRPr="00027E2F" w:rsidRDefault="007B3862" w:rsidP="007B3862">
      <w:pPr>
        <w:spacing w:after="160" w:line="259" w:lineRule="auto"/>
        <w:rPr>
          <w:sz w:val="24"/>
          <w:szCs w:val="24"/>
          <w:lang w:val="sv-SE"/>
        </w:rPr>
      </w:pPr>
      <w:r w:rsidRPr="00027E2F">
        <w:rPr>
          <w:sz w:val="24"/>
          <w:szCs w:val="24"/>
          <w:lang w:val="sv-SE"/>
        </w:rPr>
        <w:t>Endast poänggivande examinationsuppgifter samt de positioner som i schemat anges som ”</w:t>
      </w:r>
      <w:proofErr w:type="spellStart"/>
      <w:r w:rsidRPr="00027E2F">
        <w:rPr>
          <w:sz w:val="24"/>
          <w:szCs w:val="24"/>
          <w:lang w:val="sv-SE"/>
        </w:rPr>
        <w:t>seminars</w:t>
      </w:r>
      <w:proofErr w:type="spellEnd"/>
      <w:r w:rsidRPr="00027E2F">
        <w:rPr>
          <w:sz w:val="24"/>
          <w:szCs w:val="24"/>
          <w:lang w:val="sv-SE"/>
        </w:rPr>
        <w:t xml:space="preserve">” är obligatoriska moment. Dock förutsätter ett godkänt betyg normalt mycket hög närvaro på all typ av undervisning, så detta trycker vi </w:t>
      </w:r>
      <w:r w:rsidRPr="00027E2F">
        <w:rPr>
          <w:i/>
          <w:sz w:val="24"/>
          <w:szCs w:val="24"/>
          <w:lang w:val="sv-SE"/>
        </w:rPr>
        <w:t>starkt</w:t>
      </w:r>
      <w:r w:rsidRPr="00027E2F">
        <w:rPr>
          <w:sz w:val="24"/>
          <w:szCs w:val="24"/>
          <w:lang w:val="sv-SE"/>
        </w:rPr>
        <w:t xml:space="preserve"> på.</w:t>
      </w:r>
    </w:p>
    <w:p w:rsidR="007B3862" w:rsidRPr="00027E2F" w:rsidRDefault="007B3862" w:rsidP="007B3862">
      <w:pPr>
        <w:spacing w:after="160" w:line="259" w:lineRule="auto"/>
        <w:rPr>
          <w:b/>
          <w:sz w:val="24"/>
          <w:szCs w:val="24"/>
          <w:lang w:val="sv-SE"/>
        </w:rPr>
      </w:pPr>
    </w:p>
    <w:p w:rsidR="007B3862" w:rsidRPr="00027E2F" w:rsidRDefault="007B3862" w:rsidP="007B3862">
      <w:pPr>
        <w:spacing w:after="160" w:line="259" w:lineRule="auto"/>
        <w:rPr>
          <w:b/>
          <w:sz w:val="28"/>
          <w:szCs w:val="24"/>
          <w:lang w:val="sv-SE"/>
        </w:rPr>
      </w:pPr>
      <w:r w:rsidRPr="00027E2F">
        <w:rPr>
          <w:b/>
          <w:sz w:val="28"/>
          <w:szCs w:val="24"/>
          <w:lang w:val="sv-SE"/>
        </w:rPr>
        <w:t>Information om examinationsuppgifter</w:t>
      </w:r>
    </w:p>
    <w:p w:rsidR="007B3862" w:rsidRPr="00027E2F" w:rsidRDefault="007B3862" w:rsidP="007B3862">
      <w:pPr>
        <w:spacing w:after="160" w:line="259" w:lineRule="auto"/>
        <w:rPr>
          <w:sz w:val="24"/>
          <w:szCs w:val="24"/>
          <w:lang w:val="sv-SE"/>
        </w:rPr>
      </w:pPr>
      <w:r w:rsidRPr="00027E2F">
        <w:rPr>
          <w:sz w:val="24"/>
          <w:szCs w:val="24"/>
          <w:lang w:val="sv-SE"/>
        </w:rPr>
        <w:t xml:space="preserve">I den mån denna inte återfinns i detta kompendium hänvisas till </w:t>
      </w:r>
      <w:proofErr w:type="spellStart"/>
      <w:r w:rsidRPr="00027E2F">
        <w:rPr>
          <w:sz w:val="24"/>
          <w:szCs w:val="24"/>
          <w:lang w:val="sv-SE"/>
        </w:rPr>
        <w:t>LISAMs</w:t>
      </w:r>
      <w:proofErr w:type="spellEnd"/>
      <w:r w:rsidRPr="00027E2F">
        <w:rPr>
          <w:sz w:val="24"/>
          <w:szCs w:val="24"/>
          <w:lang w:val="sv-SE"/>
        </w:rPr>
        <w:t xml:space="preserve"> kursrum för de olika kursmodulerna.</w:t>
      </w:r>
    </w:p>
    <w:p w:rsidR="007B3862" w:rsidRPr="003B1B3A" w:rsidRDefault="007B3862" w:rsidP="007B3862">
      <w:pPr>
        <w:spacing w:after="160" w:line="259" w:lineRule="auto"/>
        <w:rPr>
          <w:b/>
          <w:sz w:val="28"/>
          <w:szCs w:val="24"/>
          <w:lang w:val="sv-SE"/>
        </w:rPr>
      </w:pPr>
      <w:r w:rsidRPr="003B1B3A">
        <w:rPr>
          <w:b/>
          <w:sz w:val="28"/>
          <w:szCs w:val="24"/>
          <w:lang w:val="sv-SE"/>
        </w:rPr>
        <w:lastRenderedPageBreak/>
        <w:t>Återkoppling</w:t>
      </w:r>
    </w:p>
    <w:p w:rsidR="007B3862" w:rsidRPr="00027E2F" w:rsidRDefault="007B3862" w:rsidP="007B3862">
      <w:pPr>
        <w:spacing w:after="160" w:line="259" w:lineRule="auto"/>
        <w:rPr>
          <w:sz w:val="24"/>
          <w:szCs w:val="24"/>
          <w:lang w:val="sv-SE"/>
        </w:rPr>
      </w:pPr>
      <w:r w:rsidRPr="00027E2F">
        <w:rPr>
          <w:sz w:val="24"/>
          <w:szCs w:val="24"/>
          <w:lang w:val="sv-SE"/>
        </w:rPr>
        <w:t>Ges såväl muntligt i form av direktfeedback under lektioner och seminarier, som skriftligt, i form av kommentarer till inskickade hemtentamina eller uppsatser, samt i form av skriftliga kommentarer/korrigeringar av skriftliga tentamina. Skriftlig återkoppling får studenten ta del av antingen när tentamen hämtas ut hos kursadministratören eller då läraren i digital form eller pappersform återsänder rättad uppgift till studenten. Tidsgränsen för att återfå skriftlig examination är normalt tio arbetsdagar, plus två dagar för betygsrapportering. På muntliga tentamina ges även muntlig feedback direkt på plats.</w:t>
      </w:r>
    </w:p>
    <w:p w:rsidR="007B3862" w:rsidRPr="003B1B3A" w:rsidRDefault="007B3862" w:rsidP="007B3862">
      <w:pPr>
        <w:spacing w:after="160" w:line="259" w:lineRule="auto"/>
        <w:rPr>
          <w:b/>
          <w:sz w:val="28"/>
          <w:szCs w:val="24"/>
          <w:lang w:val="sv-SE"/>
        </w:rPr>
      </w:pPr>
      <w:r w:rsidRPr="003B1B3A">
        <w:rPr>
          <w:b/>
          <w:sz w:val="28"/>
          <w:szCs w:val="24"/>
          <w:lang w:val="sv-SE"/>
        </w:rPr>
        <w:t>Obligatorisk kurslitteratur</w:t>
      </w:r>
    </w:p>
    <w:p w:rsidR="007B3862" w:rsidRPr="00027E2F" w:rsidRDefault="007B3862" w:rsidP="007B3862">
      <w:pPr>
        <w:spacing w:after="160" w:line="259" w:lineRule="auto"/>
        <w:rPr>
          <w:sz w:val="24"/>
          <w:szCs w:val="24"/>
          <w:lang w:val="sv-SE"/>
        </w:rPr>
      </w:pPr>
      <w:r w:rsidRPr="00027E2F">
        <w:rPr>
          <w:sz w:val="24"/>
          <w:szCs w:val="24"/>
          <w:lang w:val="sv-SE"/>
        </w:rPr>
        <w:t>Nedan anges den obligatoriska kurslitteratur som studenter måste köpa eller på annat sätt införskaffa. En komplett lista över all litteratur – även referenslitteratur – anges på hemsida för respektive kurs, samt finns på LISAM. Ser där särskilt information om gratis ordboks-</w:t>
      </w:r>
      <w:proofErr w:type="spellStart"/>
      <w:r w:rsidRPr="00027E2F">
        <w:rPr>
          <w:sz w:val="24"/>
          <w:szCs w:val="24"/>
          <w:lang w:val="sv-SE"/>
        </w:rPr>
        <w:t>appar</w:t>
      </w:r>
      <w:proofErr w:type="spellEnd"/>
      <w:r w:rsidRPr="00027E2F">
        <w:rPr>
          <w:sz w:val="24"/>
          <w:szCs w:val="24"/>
          <w:lang w:val="sv-SE"/>
        </w:rPr>
        <w:t xml:space="preserve"> och on line-länkar till ordböcker.</w:t>
      </w:r>
    </w:p>
    <w:p w:rsidR="007B3862" w:rsidRPr="00B241BB" w:rsidRDefault="007B3862" w:rsidP="007B3862">
      <w:pPr>
        <w:pStyle w:val="Rubrik3"/>
        <w:tabs>
          <w:tab w:val="left" w:pos="426"/>
        </w:tabs>
        <w:rPr>
          <w:rFonts w:ascii="Times New Roman" w:hAnsi="Times New Roman"/>
          <w:b w:val="0"/>
          <w:sz w:val="32"/>
        </w:rPr>
      </w:pPr>
      <w:r w:rsidRPr="00317C5E">
        <w:rPr>
          <w:color w:val="000000"/>
          <w:sz w:val="24"/>
          <w:szCs w:val="24"/>
          <w:lang w:eastAsia="en-GB"/>
        </w:rPr>
        <w:t xml:space="preserve">NB The literature has been ordered through </w:t>
      </w:r>
      <w:proofErr w:type="spellStart"/>
      <w:r w:rsidRPr="00317C5E">
        <w:rPr>
          <w:color w:val="000000"/>
          <w:sz w:val="24"/>
          <w:szCs w:val="24"/>
          <w:lang w:eastAsia="en-GB"/>
        </w:rPr>
        <w:t>Bokakademin</w:t>
      </w:r>
      <w:proofErr w:type="spellEnd"/>
      <w:r w:rsidRPr="00317C5E">
        <w:rPr>
          <w:color w:val="000000"/>
          <w:sz w:val="24"/>
          <w:szCs w:val="24"/>
          <w:lang w:eastAsia="en-GB"/>
        </w:rPr>
        <w:t xml:space="preserve"> in </w:t>
      </w:r>
      <w:proofErr w:type="spellStart"/>
      <w:r w:rsidRPr="00317C5E">
        <w:rPr>
          <w:color w:val="000000"/>
          <w:sz w:val="24"/>
          <w:szCs w:val="24"/>
          <w:lang w:eastAsia="en-GB"/>
        </w:rPr>
        <w:t>Kårallen</w:t>
      </w:r>
      <w:proofErr w:type="spellEnd"/>
      <w:r w:rsidRPr="00317C5E">
        <w:rPr>
          <w:color w:val="000000"/>
          <w:sz w:val="24"/>
          <w:szCs w:val="24"/>
          <w:lang w:eastAsia="en-GB"/>
        </w:rPr>
        <w:t>.</w:t>
      </w:r>
      <w:r w:rsidRPr="006F5933">
        <w:rPr>
          <w:color w:val="000000"/>
          <w:sz w:val="24"/>
          <w:szCs w:val="24"/>
          <w:lang w:eastAsia="en-GB"/>
        </w:rPr>
        <w:t> </w:t>
      </w:r>
      <w:r w:rsidRPr="00317C5E">
        <w:rPr>
          <w:color w:val="000000"/>
          <w:sz w:val="24"/>
          <w:szCs w:val="24"/>
          <w:lang w:eastAsia="en-GB"/>
        </w:rPr>
        <w:br/>
        <w:t xml:space="preserve">Below, only the </w:t>
      </w:r>
      <w:r w:rsidRPr="00B241BB">
        <w:rPr>
          <w:i/>
          <w:color w:val="000000"/>
          <w:sz w:val="24"/>
          <w:szCs w:val="24"/>
          <w:lang w:eastAsia="en-GB"/>
        </w:rPr>
        <w:t>compulsory</w:t>
      </w:r>
      <w:r w:rsidRPr="00317C5E">
        <w:rPr>
          <w:color w:val="000000"/>
          <w:sz w:val="24"/>
          <w:szCs w:val="24"/>
          <w:lang w:eastAsia="en-GB"/>
        </w:rPr>
        <w:t xml:space="preserve"> literature is listed. For further recommended reading, please see the link “Reading List” on the homepage for this particular course.</w:t>
      </w:r>
      <w:r w:rsidRPr="00317C5E">
        <w:rPr>
          <w:color w:val="000000"/>
          <w:sz w:val="24"/>
          <w:szCs w:val="24"/>
          <w:lang w:eastAsia="en-GB"/>
        </w:rPr>
        <w:br/>
      </w:r>
      <w:r w:rsidRPr="00317C5E">
        <w:rPr>
          <w:color w:val="000000"/>
          <w:sz w:val="24"/>
          <w:szCs w:val="24"/>
          <w:lang w:eastAsia="en-GB"/>
        </w:rPr>
        <w:br/>
      </w:r>
      <w:r w:rsidRPr="00B241BB">
        <w:rPr>
          <w:rFonts w:ascii="Times New Roman" w:hAnsi="Times New Roman"/>
          <w:color w:val="000000"/>
          <w:sz w:val="24"/>
          <w:szCs w:val="24"/>
          <w:lang w:eastAsia="en-GB"/>
        </w:rPr>
        <w:t>Language Studies, Pedagogical (English) Grammar &amp; Written English</w:t>
      </w:r>
      <w:r w:rsidRPr="00317C5E">
        <w:rPr>
          <w:b w:val="0"/>
          <w:color w:val="000000"/>
          <w:sz w:val="24"/>
          <w:szCs w:val="24"/>
          <w:lang w:eastAsia="en-GB"/>
        </w:rPr>
        <w:br/>
      </w:r>
    </w:p>
    <w:p w:rsidR="007B3862" w:rsidRPr="00B241BB" w:rsidRDefault="007B3862" w:rsidP="007B3862">
      <w:pPr>
        <w:tabs>
          <w:tab w:val="left" w:pos="0"/>
          <w:tab w:val="left" w:pos="426"/>
          <w:tab w:val="left" w:pos="567"/>
          <w:tab w:val="left" w:pos="2609"/>
          <w:tab w:val="left" w:pos="3913"/>
          <w:tab w:val="left" w:pos="5218"/>
          <w:tab w:val="left" w:pos="6522"/>
          <w:tab w:val="left" w:pos="7826"/>
          <w:tab w:val="left" w:pos="9131"/>
          <w:tab w:val="left" w:pos="10435"/>
        </w:tabs>
        <w:rPr>
          <w:sz w:val="24"/>
          <w:lang w:val="sv-SE"/>
        </w:rPr>
      </w:pPr>
      <w:proofErr w:type="spellStart"/>
      <w:r w:rsidRPr="00B241BB">
        <w:rPr>
          <w:sz w:val="24"/>
        </w:rPr>
        <w:t>Estling</w:t>
      </w:r>
      <w:proofErr w:type="spellEnd"/>
      <w:r w:rsidRPr="00B241BB">
        <w:rPr>
          <w:sz w:val="24"/>
        </w:rPr>
        <w:t xml:space="preserve"> </w:t>
      </w:r>
      <w:proofErr w:type="spellStart"/>
      <w:r w:rsidRPr="00B241BB">
        <w:rPr>
          <w:sz w:val="24"/>
        </w:rPr>
        <w:t>Vannestål</w:t>
      </w:r>
      <w:proofErr w:type="spellEnd"/>
      <w:r w:rsidRPr="00B241BB">
        <w:rPr>
          <w:sz w:val="24"/>
        </w:rPr>
        <w:t xml:space="preserve">. </w:t>
      </w:r>
      <w:r w:rsidRPr="00B241BB">
        <w:rPr>
          <w:i/>
          <w:sz w:val="24"/>
        </w:rPr>
        <w:t>A University Grammar of English</w:t>
      </w:r>
      <w:r w:rsidRPr="00B241BB">
        <w:rPr>
          <w:sz w:val="24"/>
        </w:rPr>
        <w:t xml:space="preserve">. </w:t>
      </w:r>
      <w:r w:rsidRPr="00B241BB">
        <w:rPr>
          <w:sz w:val="24"/>
          <w:lang w:val="sv-SE"/>
        </w:rPr>
        <w:t xml:space="preserve">Studentlitteratur, 2007. </w:t>
      </w:r>
    </w:p>
    <w:p w:rsidR="007B3862" w:rsidRPr="00B241BB" w:rsidRDefault="007B3862" w:rsidP="007B3862">
      <w:pPr>
        <w:tabs>
          <w:tab w:val="left" w:pos="426"/>
          <w:tab w:val="left" w:pos="567"/>
        </w:tabs>
        <w:rPr>
          <w:sz w:val="24"/>
          <w:lang w:val="sv-SE"/>
        </w:rPr>
      </w:pPr>
      <w:r w:rsidRPr="00B241BB">
        <w:rPr>
          <w:sz w:val="24"/>
          <w:lang w:val="sv-SE"/>
        </w:rPr>
        <w:tab/>
        <w:t xml:space="preserve">ISBN: 9789144034997     </w:t>
      </w:r>
      <w:r w:rsidRPr="00B241BB">
        <w:rPr>
          <w:sz w:val="24"/>
          <w:lang w:val="sv-SE"/>
        </w:rPr>
        <w:tab/>
      </w:r>
      <w:r w:rsidRPr="00B241BB">
        <w:rPr>
          <w:sz w:val="24"/>
          <w:lang w:val="sv-SE"/>
        </w:rPr>
        <w:tab/>
      </w:r>
    </w:p>
    <w:p w:rsidR="007B3862" w:rsidRPr="00B241BB" w:rsidRDefault="007B3862" w:rsidP="007B3862">
      <w:pPr>
        <w:tabs>
          <w:tab w:val="left" w:pos="-1134"/>
          <w:tab w:val="left" w:pos="0"/>
          <w:tab w:val="left" w:pos="426"/>
          <w:tab w:val="left" w:pos="566"/>
          <w:tab w:val="left" w:pos="1135"/>
          <w:tab w:val="left" w:pos="2270"/>
          <w:tab w:val="left" w:pos="3405"/>
          <w:tab w:val="left" w:pos="4540"/>
          <w:tab w:val="left" w:pos="5676"/>
          <w:tab w:val="left" w:pos="6811"/>
          <w:tab w:val="left" w:pos="7946"/>
          <w:tab w:val="left" w:pos="9081"/>
        </w:tabs>
        <w:ind w:left="566" w:hanging="566"/>
        <w:rPr>
          <w:sz w:val="24"/>
          <w:lang w:val="en-US"/>
        </w:rPr>
      </w:pPr>
      <w:r w:rsidRPr="00FD1DA6">
        <w:rPr>
          <w:sz w:val="24"/>
          <w:szCs w:val="24"/>
          <w:lang w:val="en-US"/>
        </w:rPr>
        <w:t xml:space="preserve">Heffernan, James A.W. och John E. Lincoln. </w:t>
      </w:r>
      <w:r w:rsidRPr="00B241BB">
        <w:rPr>
          <w:i/>
          <w:iCs/>
          <w:sz w:val="24"/>
          <w:szCs w:val="24"/>
        </w:rPr>
        <w:t>Writing: A College Handbook</w:t>
      </w:r>
      <w:r w:rsidRPr="00B241BB">
        <w:rPr>
          <w:sz w:val="24"/>
          <w:szCs w:val="24"/>
        </w:rPr>
        <w:t>. 5</w:t>
      </w:r>
      <w:r w:rsidRPr="00B241BB">
        <w:rPr>
          <w:sz w:val="24"/>
          <w:szCs w:val="24"/>
          <w:vertAlign w:val="superscript"/>
        </w:rPr>
        <w:t>th</w:t>
      </w:r>
      <w:r w:rsidRPr="00B241BB">
        <w:rPr>
          <w:sz w:val="24"/>
          <w:szCs w:val="24"/>
        </w:rPr>
        <w:t xml:space="preserve"> ed. Norton, 2000. </w:t>
      </w:r>
      <w:r w:rsidRPr="00B241BB">
        <w:rPr>
          <w:sz w:val="24"/>
          <w:szCs w:val="24"/>
          <w:lang w:val="en-US"/>
        </w:rPr>
        <w:t xml:space="preserve">ISBN: </w:t>
      </w:r>
      <w:r w:rsidRPr="00B241BB">
        <w:rPr>
          <w:sz w:val="24"/>
          <w:lang w:val="en-US"/>
        </w:rPr>
        <w:t>039397426X</w:t>
      </w:r>
    </w:p>
    <w:p w:rsidR="007B3862" w:rsidRPr="00B241BB" w:rsidRDefault="007B3862" w:rsidP="007B3862">
      <w:pPr>
        <w:tabs>
          <w:tab w:val="left" w:pos="-1134"/>
          <w:tab w:val="left" w:pos="0"/>
          <w:tab w:val="left" w:pos="426"/>
          <w:tab w:val="left" w:pos="566"/>
          <w:tab w:val="left" w:pos="1135"/>
          <w:tab w:val="left" w:pos="2270"/>
          <w:tab w:val="left" w:pos="3405"/>
          <w:tab w:val="left" w:pos="4540"/>
          <w:tab w:val="left" w:pos="5676"/>
          <w:tab w:val="left" w:pos="6811"/>
          <w:tab w:val="left" w:pos="7946"/>
          <w:tab w:val="left" w:pos="9081"/>
        </w:tabs>
        <w:ind w:left="566" w:hanging="566"/>
        <w:rPr>
          <w:sz w:val="24"/>
          <w:lang w:val="en-US"/>
        </w:rPr>
      </w:pPr>
      <w:proofErr w:type="spellStart"/>
      <w:r w:rsidRPr="00B241BB">
        <w:rPr>
          <w:sz w:val="24"/>
          <w:lang w:val="en-US"/>
        </w:rPr>
        <w:t>Hewings</w:t>
      </w:r>
      <w:proofErr w:type="spellEnd"/>
      <w:r w:rsidRPr="00B241BB">
        <w:rPr>
          <w:sz w:val="24"/>
          <w:lang w:val="en-US"/>
        </w:rPr>
        <w:t xml:space="preserve">, Martin. </w:t>
      </w:r>
      <w:r w:rsidRPr="00B241BB">
        <w:rPr>
          <w:i/>
          <w:sz w:val="24"/>
          <w:lang w:val="en-US"/>
        </w:rPr>
        <w:t>Advanced Grammar in Use</w:t>
      </w:r>
      <w:r w:rsidRPr="00B241BB">
        <w:rPr>
          <w:sz w:val="24"/>
          <w:lang w:val="en-US"/>
        </w:rPr>
        <w:t xml:space="preserve">. Cambridge: Cambridge UP, 2005. ISBN: </w:t>
      </w:r>
      <w:r w:rsidRPr="00B241BB">
        <w:rPr>
          <w:color w:val="000000"/>
          <w:sz w:val="24"/>
          <w:szCs w:val="17"/>
          <w:lang w:val="en-US" w:eastAsia="en-GB"/>
        </w:rPr>
        <w:t>9781107697386</w:t>
      </w:r>
      <w:r w:rsidRPr="00B241BB">
        <w:rPr>
          <w:color w:val="000000"/>
          <w:szCs w:val="17"/>
          <w:lang w:val="en-US" w:eastAsia="en-GB"/>
        </w:rPr>
        <w:br/>
      </w:r>
    </w:p>
    <w:p w:rsidR="007B3862" w:rsidRPr="00B241BB" w:rsidRDefault="007B3862" w:rsidP="007B3862">
      <w:pPr>
        <w:tabs>
          <w:tab w:val="left" w:pos="-1134"/>
          <w:tab w:val="left" w:pos="0"/>
          <w:tab w:val="left" w:pos="426"/>
          <w:tab w:val="left" w:pos="566"/>
          <w:tab w:val="left" w:pos="1135"/>
          <w:tab w:val="left" w:pos="2270"/>
          <w:tab w:val="left" w:pos="3405"/>
          <w:tab w:val="left" w:pos="4540"/>
          <w:tab w:val="left" w:pos="5676"/>
          <w:tab w:val="left" w:pos="6811"/>
          <w:tab w:val="left" w:pos="7946"/>
          <w:tab w:val="left" w:pos="9081"/>
        </w:tabs>
        <w:ind w:left="566" w:hanging="566"/>
        <w:rPr>
          <w:sz w:val="24"/>
          <w:szCs w:val="24"/>
          <w:lang w:val="en-US"/>
        </w:rPr>
      </w:pPr>
      <w:proofErr w:type="spellStart"/>
      <w:r w:rsidRPr="00B241BB">
        <w:rPr>
          <w:iCs/>
          <w:sz w:val="24"/>
          <w:szCs w:val="24"/>
        </w:rPr>
        <w:t>Smitterberg</w:t>
      </w:r>
      <w:proofErr w:type="spellEnd"/>
      <w:r w:rsidRPr="00B241BB">
        <w:rPr>
          <w:iCs/>
          <w:sz w:val="24"/>
          <w:szCs w:val="24"/>
        </w:rPr>
        <w:t xml:space="preserve">. </w:t>
      </w:r>
      <w:r w:rsidRPr="00B241BB">
        <w:rPr>
          <w:i/>
          <w:iCs/>
          <w:sz w:val="24"/>
          <w:szCs w:val="24"/>
        </w:rPr>
        <w:t>Erik. Spotting the Error: A Problem-based Workbook on English Grammar and Usage</w:t>
      </w:r>
      <w:r w:rsidRPr="00B241BB">
        <w:rPr>
          <w:iCs/>
          <w:sz w:val="24"/>
          <w:szCs w:val="24"/>
        </w:rPr>
        <w:t xml:space="preserve">. </w:t>
      </w:r>
      <w:proofErr w:type="spellStart"/>
      <w:r w:rsidRPr="00B241BB">
        <w:rPr>
          <w:iCs/>
          <w:sz w:val="24"/>
          <w:szCs w:val="24"/>
        </w:rPr>
        <w:t>Studentlitteratur</w:t>
      </w:r>
      <w:proofErr w:type="spellEnd"/>
      <w:r w:rsidRPr="00B241BB">
        <w:rPr>
          <w:iCs/>
          <w:sz w:val="24"/>
          <w:szCs w:val="24"/>
        </w:rPr>
        <w:t>, 2007. ISBN:</w:t>
      </w:r>
      <w:r w:rsidRPr="00B241BB">
        <w:rPr>
          <w:sz w:val="24"/>
          <w:szCs w:val="24"/>
          <w:lang w:val="en-US"/>
        </w:rPr>
        <w:t xml:space="preserve"> 9789144036120</w:t>
      </w:r>
    </w:p>
    <w:p w:rsidR="007B3862" w:rsidRPr="00B241BB" w:rsidRDefault="007B3862" w:rsidP="007B3862">
      <w:pPr>
        <w:tabs>
          <w:tab w:val="left" w:pos="-1134"/>
          <w:tab w:val="left" w:pos="0"/>
          <w:tab w:val="left" w:pos="426"/>
          <w:tab w:val="left" w:pos="566"/>
          <w:tab w:val="left" w:pos="1135"/>
          <w:tab w:val="left" w:pos="2270"/>
          <w:tab w:val="left" w:pos="3405"/>
          <w:tab w:val="left" w:pos="4540"/>
          <w:tab w:val="left" w:pos="5676"/>
          <w:tab w:val="left" w:pos="6811"/>
          <w:tab w:val="left" w:pos="7946"/>
          <w:tab w:val="left" w:pos="9081"/>
        </w:tabs>
        <w:ind w:left="566" w:hanging="566"/>
        <w:rPr>
          <w:sz w:val="24"/>
          <w:szCs w:val="24"/>
          <w:lang w:val="en-US"/>
        </w:rPr>
      </w:pPr>
      <w:r w:rsidRPr="00B241BB">
        <w:rPr>
          <w:color w:val="000000"/>
          <w:sz w:val="24"/>
          <w:szCs w:val="17"/>
          <w:lang w:eastAsia="en-GB"/>
        </w:rPr>
        <w:t xml:space="preserve">Yule, George. </w:t>
      </w:r>
      <w:r w:rsidRPr="00B241BB">
        <w:rPr>
          <w:i/>
          <w:color w:val="000000"/>
          <w:sz w:val="24"/>
          <w:szCs w:val="17"/>
          <w:lang w:eastAsia="en-GB"/>
        </w:rPr>
        <w:t>The Study of Language</w:t>
      </w:r>
      <w:r w:rsidRPr="00B241BB">
        <w:rPr>
          <w:color w:val="000000"/>
          <w:sz w:val="24"/>
          <w:szCs w:val="17"/>
          <w:lang w:eastAsia="en-GB"/>
        </w:rPr>
        <w:t xml:space="preserve">. (5th </w:t>
      </w:r>
      <w:proofErr w:type="gramStart"/>
      <w:r w:rsidRPr="00B241BB">
        <w:rPr>
          <w:color w:val="000000"/>
          <w:sz w:val="24"/>
          <w:szCs w:val="17"/>
          <w:lang w:eastAsia="en-GB"/>
        </w:rPr>
        <w:t>ed</w:t>
      </w:r>
      <w:proofErr w:type="gramEnd"/>
      <w:r w:rsidRPr="00B241BB">
        <w:rPr>
          <w:color w:val="000000"/>
          <w:sz w:val="24"/>
          <w:szCs w:val="17"/>
          <w:lang w:eastAsia="en-GB"/>
        </w:rPr>
        <w:t>.) Cambridge, Cambridge UP, 2014. ISBN: 9781107658172</w:t>
      </w:r>
    </w:p>
    <w:p w:rsidR="007B3862" w:rsidRPr="00B241BB" w:rsidRDefault="007B3862" w:rsidP="007B3862">
      <w:pPr>
        <w:tabs>
          <w:tab w:val="left" w:pos="0"/>
          <w:tab w:val="left" w:pos="426"/>
          <w:tab w:val="left" w:pos="1304"/>
          <w:tab w:val="left" w:pos="2609"/>
          <w:tab w:val="left" w:pos="3913"/>
          <w:tab w:val="left" w:pos="5218"/>
          <w:tab w:val="left" w:pos="6522"/>
          <w:tab w:val="left" w:pos="7826"/>
          <w:tab w:val="left" w:pos="9131"/>
          <w:tab w:val="left" w:pos="10435"/>
        </w:tabs>
        <w:rPr>
          <w:sz w:val="24"/>
        </w:rPr>
      </w:pPr>
      <w:proofErr w:type="spellStart"/>
      <w:r w:rsidRPr="00B241BB">
        <w:rPr>
          <w:i/>
          <w:sz w:val="24"/>
        </w:rPr>
        <w:t>Övningsmaterial</w:t>
      </w:r>
      <w:proofErr w:type="spellEnd"/>
      <w:r w:rsidRPr="00B241BB">
        <w:rPr>
          <w:i/>
          <w:sz w:val="24"/>
        </w:rPr>
        <w:t xml:space="preserve"> i </w:t>
      </w:r>
      <w:proofErr w:type="spellStart"/>
      <w:r w:rsidRPr="00B241BB">
        <w:rPr>
          <w:i/>
          <w:sz w:val="24"/>
        </w:rPr>
        <w:t>grammatik</w:t>
      </w:r>
      <w:proofErr w:type="spellEnd"/>
      <w:r w:rsidRPr="00B241BB">
        <w:rPr>
          <w:i/>
          <w:sz w:val="24"/>
        </w:rPr>
        <w:t xml:space="preserve"> </w:t>
      </w:r>
      <w:proofErr w:type="gramStart"/>
      <w:r w:rsidRPr="00B241BB">
        <w:rPr>
          <w:i/>
          <w:sz w:val="24"/>
        </w:rPr>
        <w:t>del</w:t>
      </w:r>
      <w:proofErr w:type="gramEnd"/>
      <w:r w:rsidRPr="00B241BB">
        <w:rPr>
          <w:i/>
          <w:sz w:val="24"/>
        </w:rPr>
        <w:t xml:space="preserve"> 1-2</w:t>
      </w:r>
      <w:r w:rsidRPr="00B241BB">
        <w:rPr>
          <w:sz w:val="24"/>
        </w:rPr>
        <w:t xml:space="preserve"> (Compendiums to be found at LISAM)</w:t>
      </w:r>
    </w:p>
    <w:p w:rsidR="007B3862" w:rsidRPr="006F5933" w:rsidRDefault="007B3862" w:rsidP="007B3862">
      <w:pPr>
        <w:rPr>
          <w:color w:val="000000"/>
          <w:sz w:val="24"/>
          <w:szCs w:val="24"/>
          <w:lang w:eastAsia="en-GB"/>
        </w:rPr>
      </w:pPr>
    </w:p>
    <w:p w:rsidR="007B3862" w:rsidRPr="006F5933" w:rsidRDefault="007B3862" w:rsidP="007B3862">
      <w:pPr>
        <w:rPr>
          <w:b/>
          <w:color w:val="000000"/>
          <w:szCs w:val="24"/>
          <w:lang w:eastAsia="en-GB"/>
        </w:rPr>
      </w:pPr>
      <w:r w:rsidRPr="006F5933">
        <w:rPr>
          <w:b/>
          <w:color w:val="000000"/>
          <w:sz w:val="24"/>
          <w:szCs w:val="24"/>
          <w:lang w:eastAsia="en-GB"/>
        </w:rPr>
        <w:t>Varieties of English</w:t>
      </w:r>
    </w:p>
    <w:p w:rsidR="007B3862" w:rsidRPr="006F5933" w:rsidRDefault="007B3862" w:rsidP="007B3862">
      <w:pPr>
        <w:rPr>
          <w:color w:val="000000"/>
          <w:sz w:val="24"/>
          <w:szCs w:val="24"/>
          <w:lang w:eastAsia="en-GB"/>
        </w:rPr>
      </w:pPr>
    </w:p>
    <w:p w:rsidR="007B3862" w:rsidRPr="005B6089" w:rsidRDefault="007B3862" w:rsidP="007B3862">
      <w:pPr>
        <w:pStyle w:val="Default"/>
        <w:ind w:left="426" w:hanging="426"/>
        <w:rPr>
          <w:lang w:val="en-US"/>
        </w:rPr>
      </w:pPr>
      <w:r w:rsidRPr="005B6089">
        <w:rPr>
          <w:lang w:val="en-US"/>
        </w:rPr>
        <w:t xml:space="preserve">Armstrong, Eric. </w:t>
      </w:r>
      <w:r w:rsidRPr="005B6089">
        <w:rPr>
          <w:i/>
          <w:iCs/>
          <w:lang w:val="en-US"/>
        </w:rPr>
        <w:t>Journey of the Voice</w:t>
      </w:r>
      <w:r w:rsidRPr="005B6089">
        <w:rPr>
          <w:lang w:val="en-US"/>
        </w:rPr>
        <w:t>. [</w:t>
      </w:r>
      <w:proofErr w:type="gramStart"/>
      <w:r w:rsidRPr="005B6089">
        <w:rPr>
          <w:lang w:val="en-US"/>
        </w:rPr>
        <w:t>online</w:t>
      </w:r>
      <w:proofErr w:type="gramEnd"/>
      <w:r w:rsidRPr="005B6089">
        <w:rPr>
          <w:lang w:val="en-US"/>
        </w:rPr>
        <w:t xml:space="preserve">] available from </w:t>
      </w:r>
      <w:hyperlink r:id="rId8" w:history="1">
        <w:r w:rsidRPr="005B6089">
          <w:rPr>
            <w:rStyle w:val="Hyperlnk"/>
            <w:lang w:val="en-US"/>
          </w:rPr>
          <w:t>http://www.yorku.ca/earmstro/journey/index.html</w:t>
        </w:r>
      </w:hyperlink>
      <w:r w:rsidRPr="005B6089">
        <w:rPr>
          <w:lang w:val="en-US"/>
        </w:rPr>
        <w:t xml:space="preserve"> [</w:t>
      </w:r>
      <w:r>
        <w:rPr>
          <w:lang w:val="en-US"/>
        </w:rPr>
        <w:t>14</w:t>
      </w:r>
      <w:r w:rsidRPr="005B6089">
        <w:rPr>
          <w:lang w:val="en-US"/>
        </w:rPr>
        <w:t xml:space="preserve"> June 201</w:t>
      </w:r>
      <w:r>
        <w:rPr>
          <w:lang w:val="en-US"/>
        </w:rPr>
        <w:t>7</w:t>
      </w:r>
      <w:r w:rsidRPr="005B6089">
        <w:rPr>
          <w:lang w:val="en-US"/>
        </w:rPr>
        <w:t xml:space="preserve">] </w:t>
      </w:r>
    </w:p>
    <w:p w:rsidR="007B3862" w:rsidRPr="005B6089" w:rsidRDefault="007B3862" w:rsidP="007B3862">
      <w:pPr>
        <w:pStyle w:val="Default"/>
        <w:ind w:left="426" w:hanging="426"/>
        <w:rPr>
          <w:lang w:val="en-US"/>
        </w:rPr>
      </w:pPr>
    </w:p>
    <w:p w:rsidR="007B3862" w:rsidRPr="005B6089" w:rsidRDefault="007B3862" w:rsidP="007B3862">
      <w:pPr>
        <w:pStyle w:val="Default"/>
        <w:ind w:left="426" w:hanging="426"/>
        <w:rPr>
          <w:lang w:val="en-US"/>
        </w:rPr>
      </w:pPr>
      <w:r w:rsidRPr="005B6089">
        <w:rPr>
          <w:lang w:val="en-US"/>
        </w:rPr>
        <w:t xml:space="preserve">British Library. </w:t>
      </w:r>
      <w:r w:rsidRPr="005B6089">
        <w:rPr>
          <w:i/>
          <w:iCs/>
          <w:lang w:val="en-US"/>
        </w:rPr>
        <w:t>Learning. Sounds Familiar</w:t>
      </w:r>
      <w:r w:rsidRPr="005B6089">
        <w:rPr>
          <w:lang w:val="en-US"/>
        </w:rPr>
        <w:t>. [</w:t>
      </w:r>
      <w:proofErr w:type="gramStart"/>
      <w:r w:rsidRPr="005B6089">
        <w:rPr>
          <w:lang w:val="en-US"/>
        </w:rPr>
        <w:t>online</w:t>
      </w:r>
      <w:proofErr w:type="gramEnd"/>
      <w:r w:rsidRPr="005B6089">
        <w:rPr>
          <w:lang w:val="en-US"/>
        </w:rPr>
        <w:t xml:space="preserve">] available from </w:t>
      </w:r>
      <w:hyperlink r:id="rId9" w:history="1">
        <w:r w:rsidRPr="005B6089">
          <w:rPr>
            <w:rStyle w:val="Hyperlnk"/>
            <w:lang w:val="en-US"/>
          </w:rPr>
          <w:t>http://www.bl.uk/learning/langlit/sounds/index.html</w:t>
        </w:r>
      </w:hyperlink>
      <w:r w:rsidRPr="005B6089">
        <w:rPr>
          <w:lang w:val="en-US"/>
        </w:rPr>
        <w:t xml:space="preserve"> [</w:t>
      </w:r>
      <w:r>
        <w:rPr>
          <w:lang w:val="en-US"/>
        </w:rPr>
        <w:t>14</w:t>
      </w:r>
      <w:r w:rsidRPr="005B6089">
        <w:rPr>
          <w:lang w:val="en-US"/>
        </w:rPr>
        <w:t xml:space="preserve"> June 201</w:t>
      </w:r>
      <w:r>
        <w:rPr>
          <w:lang w:val="en-US"/>
        </w:rPr>
        <w:t>7</w:t>
      </w:r>
      <w:r w:rsidRPr="005B6089">
        <w:rPr>
          <w:lang w:val="en-US"/>
        </w:rPr>
        <w:t xml:space="preserve">] </w:t>
      </w:r>
    </w:p>
    <w:p w:rsidR="007B3862" w:rsidRPr="005B6089" w:rsidRDefault="007B3862" w:rsidP="007B3862">
      <w:pPr>
        <w:pStyle w:val="Default"/>
        <w:ind w:left="426" w:hanging="426"/>
        <w:rPr>
          <w:lang w:val="en-US"/>
        </w:rPr>
      </w:pPr>
    </w:p>
    <w:p w:rsidR="007B3862" w:rsidRPr="005B6089" w:rsidRDefault="007B3862" w:rsidP="007B3862">
      <w:pPr>
        <w:pStyle w:val="Default"/>
        <w:ind w:left="426" w:hanging="426"/>
        <w:rPr>
          <w:lang w:val="en-US"/>
        </w:rPr>
      </w:pPr>
      <w:r w:rsidRPr="005B6089">
        <w:rPr>
          <w:lang w:val="en-US"/>
        </w:rPr>
        <w:t xml:space="preserve">Crystal, David (2005) </w:t>
      </w:r>
      <w:proofErr w:type="gramStart"/>
      <w:r w:rsidRPr="005B6089">
        <w:rPr>
          <w:i/>
          <w:iCs/>
          <w:lang w:val="en-US"/>
        </w:rPr>
        <w:t>The</w:t>
      </w:r>
      <w:proofErr w:type="gramEnd"/>
      <w:r w:rsidRPr="005B6089">
        <w:rPr>
          <w:i/>
          <w:iCs/>
          <w:lang w:val="en-US"/>
        </w:rPr>
        <w:t xml:space="preserve"> Cambridge Encyclopedia of the English Language</w:t>
      </w:r>
      <w:r w:rsidRPr="005B6089">
        <w:rPr>
          <w:lang w:val="en-US"/>
        </w:rPr>
        <w:t xml:space="preserve">. 2nd </w:t>
      </w:r>
      <w:proofErr w:type="spellStart"/>
      <w:r w:rsidRPr="005B6089">
        <w:rPr>
          <w:lang w:val="en-US"/>
        </w:rPr>
        <w:t>edn</w:t>
      </w:r>
      <w:proofErr w:type="spellEnd"/>
      <w:r w:rsidRPr="005B6089">
        <w:rPr>
          <w:lang w:val="en-US"/>
        </w:rPr>
        <w:t>. Cambri</w:t>
      </w:r>
      <w:r>
        <w:rPr>
          <w:lang w:val="en-US"/>
        </w:rPr>
        <w:t xml:space="preserve">dge: Cambridge University Press. ISBN: </w:t>
      </w:r>
      <w:r w:rsidRPr="00290B38">
        <w:rPr>
          <w:lang w:val="en-US"/>
        </w:rPr>
        <w:t>9780521530330</w:t>
      </w:r>
    </w:p>
    <w:p w:rsidR="007B3862" w:rsidRPr="005B6089" w:rsidRDefault="007B3862" w:rsidP="007B3862">
      <w:pPr>
        <w:pStyle w:val="Default"/>
        <w:ind w:left="426" w:hanging="426"/>
        <w:rPr>
          <w:lang w:val="en-US"/>
        </w:rPr>
      </w:pPr>
    </w:p>
    <w:p w:rsidR="007B3862" w:rsidRDefault="007B3862" w:rsidP="007B3862">
      <w:pPr>
        <w:pStyle w:val="Default"/>
        <w:ind w:left="426" w:hanging="426"/>
        <w:rPr>
          <w:lang w:val="en-US"/>
        </w:rPr>
      </w:pPr>
      <w:r w:rsidRPr="005B6089">
        <w:rPr>
          <w:color w:val="auto"/>
          <w:lang w:val="en-US"/>
        </w:rPr>
        <w:t xml:space="preserve">Yule, George (2014) </w:t>
      </w:r>
      <w:proofErr w:type="gramStart"/>
      <w:r w:rsidRPr="005B6089">
        <w:rPr>
          <w:i/>
          <w:iCs/>
          <w:color w:val="auto"/>
          <w:lang w:val="en-US"/>
        </w:rPr>
        <w:t>The</w:t>
      </w:r>
      <w:proofErr w:type="gramEnd"/>
      <w:r w:rsidRPr="005B6089">
        <w:rPr>
          <w:i/>
          <w:iCs/>
          <w:color w:val="auto"/>
          <w:lang w:val="en-US"/>
        </w:rPr>
        <w:t xml:space="preserve"> Study of Language</w:t>
      </w:r>
      <w:r w:rsidRPr="005B6089">
        <w:rPr>
          <w:color w:val="auto"/>
          <w:lang w:val="en-US"/>
        </w:rPr>
        <w:t xml:space="preserve">. 5th </w:t>
      </w:r>
      <w:proofErr w:type="spellStart"/>
      <w:r w:rsidRPr="005B6089">
        <w:rPr>
          <w:color w:val="auto"/>
          <w:lang w:val="en-US"/>
        </w:rPr>
        <w:t>edn</w:t>
      </w:r>
      <w:proofErr w:type="spellEnd"/>
      <w:r w:rsidRPr="005B6089">
        <w:rPr>
          <w:color w:val="auto"/>
          <w:lang w:val="en-US"/>
        </w:rPr>
        <w:t>. Cambridge: Cambridge University Press</w:t>
      </w:r>
      <w:r>
        <w:rPr>
          <w:color w:val="auto"/>
          <w:lang w:val="en-US"/>
        </w:rPr>
        <w:t xml:space="preserve">. ISBN: </w:t>
      </w:r>
      <w:r w:rsidRPr="005B6089">
        <w:rPr>
          <w:lang w:val="en-US"/>
        </w:rPr>
        <w:t>9781107658172</w:t>
      </w:r>
    </w:p>
    <w:p w:rsidR="007B3862" w:rsidRPr="005B6089" w:rsidRDefault="007B3862" w:rsidP="007B3862">
      <w:pPr>
        <w:pStyle w:val="Default"/>
        <w:ind w:left="426" w:hanging="426"/>
        <w:rPr>
          <w:color w:val="auto"/>
          <w:lang w:val="en-US"/>
        </w:rPr>
      </w:pPr>
    </w:p>
    <w:p w:rsidR="007B3862" w:rsidRPr="006F5933" w:rsidRDefault="007B3862" w:rsidP="007B3862">
      <w:pPr>
        <w:rPr>
          <w:color w:val="000000"/>
          <w:sz w:val="24"/>
          <w:szCs w:val="24"/>
          <w:lang w:eastAsia="en-GB"/>
        </w:rPr>
      </w:pPr>
      <w:r w:rsidRPr="00317C5E">
        <w:rPr>
          <w:b/>
          <w:color w:val="000000"/>
          <w:sz w:val="24"/>
          <w:szCs w:val="24"/>
          <w:lang w:eastAsia="en-GB"/>
        </w:rPr>
        <w:t>British and American Literat</w:t>
      </w:r>
      <w:r w:rsidRPr="006F5933">
        <w:rPr>
          <w:b/>
          <w:color w:val="000000"/>
          <w:sz w:val="24"/>
          <w:szCs w:val="24"/>
          <w:lang w:eastAsia="en-GB"/>
        </w:rPr>
        <w:t>ure &amp; Cultural Studies</w:t>
      </w:r>
      <w:r w:rsidRPr="006F5933">
        <w:rPr>
          <w:b/>
          <w:color w:val="000000"/>
          <w:sz w:val="24"/>
          <w:szCs w:val="24"/>
          <w:lang w:eastAsia="en-GB"/>
        </w:rPr>
        <w:br/>
      </w:r>
      <w:r w:rsidRPr="006F5933">
        <w:rPr>
          <w:color w:val="000000"/>
          <w:szCs w:val="24"/>
          <w:lang w:eastAsia="en-GB"/>
        </w:rPr>
        <w:br/>
      </w:r>
      <w:proofErr w:type="gramStart"/>
      <w:r w:rsidRPr="00B241BB">
        <w:rPr>
          <w:color w:val="000000"/>
          <w:sz w:val="24"/>
          <w:szCs w:val="24"/>
          <w:lang w:eastAsia="en-GB"/>
        </w:rPr>
        <w:t>Please</w:t>
      </w:r>
      <w:proofErr w:type="gramEnd"/>
      <w:r w:rsidRPr="00B241BB">
        <w:rPr>
          <w:color w:val="000000"/>
          <w:sz w:val="32"/>
          <w:szCs w:val="24"/>
          <w:lang w:eastAsia="en-GB"/>
        </w:rPr>
        <w:t xml:space="preserve"> </w:t>
      </w:r>
      <w:r w:rsidRPr="00317C5E">
        <w:rPr>
          <w:color w:val="000000"/>
          <w:sz w:val="24"/>
          <w:szCs w:val="24"/>
          <w:lang w:eastAsia="en-GB"/>
        </w:rPr>
        <w:t>note that the Penguin Classics are better than the</w:t>
      </w:r>
      <w:r w:rsidRPr="006F5933">
        <w:rPr>
          <w:color w:val="000000"/>
          <w:sz w:val="24"/>
          <w:szCs w:val="24"/>
          <w:lang w:eastAsia="en-GB"/>
        </w:rPr>
        <w:t> </w:t>
      </w:r>
      <w:r w:rsidRPr="00317C5E">
        <w:rPr>
          <w:color w:val="000000"/>
          <w:sz w:val="24"/>
          <w:szCs w:val="24"/>
          <w:lang w:eastAsia="en-GB"/>
        </w:rPr>
        <w:t>Penguin Popular editions in that they usually offer notes and</w:t>
      </w:r>
      <w:r w:rsidRPr="006F5933">
        <w:rPr>
          <w:color w:val="000000"/>
          <w:sz w:val="24"/>
          <w:szCs w:val="24"/>
          <w:lang w:eastAsia="en-GB"/>
        </w:rPr>
        <w:t> </w:t>
      </w:r>
      <w:r w:rsidRPr="00317C5E">
        <w:rPr>
          <w:color w:val="000000"/>
          <w:sz w:val="24"/>
          <w:szCs w:val="24"/>
          <w:lang w:eastAsia="en-GB"/>
        </w:rPr>
        <w:t>a good introduction.</w:t>
      </w:r>
      <w:r w:rsidRPr="00317C5E">
        <w:rPr>
          <w:color w:val="000000"/>
          <w:sz w:val="24"/>
          <w:szCs w:val="24"/>
          <w:lang w:eastAsia="en-GB"/>
        </w:rPr>
        <w:br/>
      </w:r>
      <w:r w:rsidRPr="00317C5E">
        <w:rPr>
          <w:color w:val="000000"/>
          <w:sz w:val="24"/>
          <w:szCs w:val="24"/>
          <w:lang w:eastAsia="en-GB"/>
        </w:rPr>
        <w:br/>
        <w:t xml:space="preserve">Austen, Jane. </w:t>
      </w:r>
      <w:r w:rsidRPr="00317C5E">
        <w:rPr>
          <w:i/>
          <w:color w:val="000000"/>
          <w:sz w:val="24"/>
          <w:szCs w:val="24"/>
          <w:lang w:eastAsia="en-GB"/>
        </w:rPr>
        <w:t>Pride and Prejudice</w:t>
      </w:r>
      <w:r w:rsidRPr="00317C5E">
        <w:rPr>
          <w:color w:val="000000"/>
          <w:sz w:val="24"/>
          <w:szCs w:val="24"/>
          <w:lang w:eastAsia="en-GB"/>
        </w:rPr>
        <w:t>. 1813. London: Penguin</w:t>
      </w:r>
      <w:r w:rsidRPr="006F5933">
        <w:rPr>
          <w:color w:val="000000"/>
          <w:sz w:val="24"/>
          <w:szCs w:val="24"/>
          <w:lang w:eastAsia="en-GB"/>
        </w:rPr>
        <w:t> </w:t>
      </w:r>
      <w:r w:rsidRPr="00317C5E">
        <w:rPr>
          <w:color w:val="000000"/>
          <w:sz w:val="24"/>
          <w:szCs w:val="24"/>
          <w:lang w:eastAsia="en-GB"/>
        </w:rPr>
        <w:t>Classics, 1972 or later.</w:t>
      </w:r>
      <w:r w:rsidRPr="006F5933">
        <w:rPr>
          <w:color w:val="000000"/>
          <w:sz w:val="24"/>
          <w:szCs w:val="24"/>
          <w:lang w:eastAsia="en-GB"/>
        </w:rPr>
        <w:t> </w:t>
      </w:r>
    </w:p>
    <w:p w:rsidR="007B3862" w:rsidRPr="006F5933" w:rsidRDefault="007B3862" w:rsidP="007B3862">
      <w:pPr>
        <w:rPr>
          <w:i/>
          <w:iCs/>
          <w:color w:val="000000"/>
          <w:sz w:val="24"/>
          <w:szCs w:val="24"/>
        </w:rPr>
      </w:pPr>
      <w:r w:rsidRPr="006F5933">
        <w:rPr>
          <w:color w:val="000000"/>
          <w:sz w:val="24"/>
          <w:szCs w:val="24"/>
          <w:lang w:eastAsia="en-GB"/>
        </w:rPr>
        <w:t xml:space="preserve">     </w:t>
      </w:r>
      <w:r w:rsidRPr="00317C5E">
        <w:rPr>
          <w:color w:val="000000"/>
          <w:sz w:val="24"/>
          <w:szCs w:val="24"/>
          <w:lang w:eastAsia="en-GB"/>
        </w:rPr>
        <w:t>ISBN: 0141439513</w:t>
      </w:r>
      <w:r w:rsidRPr="00317C5E">
        <w:rPr>
          <w:color w:val="000000"/>
          <w:sz w:val="24"/>
          <w:szCs w:val="24"/>
          <w:lang w:eastAsia="en-GB"/>
        </w:rPr>
        <w:br/>
      </w:r>
      <w:proofErr w:type="spellStart"/>
      <w:r w:rsidRPr="00317C5E">
        <w:rPr>
          <w:color w:val="000000"/>
          <w:sz w:val="24"/>
          <w:szCs w:val="24"/>
          <w:lang w:eastAsia="en-GB"/>
        </w:rPr>
        <w:t>Brontë</w:t>
      </w:r>
      <w:proofErr w:type="spellEnd"/>
      <w:r w:rsidRPr="00317C5E">
        <w:rPr>
          <w:color w:val="000000"/>
          <w:sz w:val="24"/>
          <w:szCs w:val="24"/>
          <w:lang w:eastAsia="en-GB"/>
        </w:rPr>
        <w:t xml:space="preserve">, Charlotte. </w:t>
      </w:r>
      <w:r w:rsidRPr="00B241BB">
        <w:rPr>
          <w:i/>
          <w:color w:val="000000"/>
          <w:sz w:val="24"/>
          <w:szCs w:val="24"/>
          <w:lang w:eastAsia="en-GB"/>
        </w:rPr>
        <w:t>Jane Eyre</w:t>
      </w:r>
      <w:r w:rsidRPr="00317C5E">
        <w:rPr>
          <w:color w:val="000000"/>
          <w:sz w:val="24"/>
          <w:szCs w:val="24"/>
          <w:lang w:eastAsia="en-GB"/>
        </w:rPr>
        <w:t>. 1847. London: Penguin</w:t>
      </w:r>
      <w:r w:rsidRPr="006F5933">
        <w:rPr>
          <w:color w:val="000000"/>
          <w:sz w:val="24"/>
          <w:szCs w:val="24"/>
          <w:lang w:eastAsia="en-GB"/>
        </w:rPr>
        <w:t> </w:t>
      </w:r>
      <w:r w:rsidRPr="00317C5E">
        <w:rPr>
          <w:color w:val="000000"/>
          <w:sz w:val="24"/>
          <w:szCs w:val="24"/>
          <w:lang w:eastAsia="en-GB"/>
        </w:rPr>
        <w:t>Classics, 1966 or later.</w:t>
      </w:r>
      <w:r w:rsidRPr="006F5933">
        <w:rPr>
          <w:color w:val="000000"/>
          <w:sz w:val="24"/>
          <w:szCs w:val="24"/>
          <w:lang w:eastAsia="en-GB"/>
        </w:rPr>
        <w:t> </w:t>
      </w:r>
      <w:r w:rsidRPr="00317C5E">
        <w:rPr>
          <w:color w:val="000000"/>
          <w:sz w:val="24"/>
          <w:szCs w:val="24"/>
          <w:lang w:eastAsia="en-GB"/>
        </w:rPr>
        <w:br/>
      </w:r>
      <w:r w:rsidRPr="006F5933">
        <w:rPr>
          <w:color w:val="000000"/>
          <w:sz w:val="24"/>
          <w:szCs w:val="24"/>
          <w:lang w:eastAsia="en-GB"/>
        </w:rPr>
        <w:t xml:space="preserve">     </w:t>
      </w:r>
      <w:r w:rsidRPr="00317C5E">
        <w:rPr>
          <w:color w:val="000000"/>
          <w:sz w:val="24"/>
          <w:szCs w:val="24"/>
          <w:lang w:eastAsia="en-GB"/>
        </w:rPr>
        <w:t xml:space="preserve">ISBN: </w:t>
      </w:r>
      <w:r w:rsidRPr="006F5933">
        <w:rPr>
          <w:color w:val="000000"/>
          <w:sz w:val="24"/>
          <w:szCs w:val="24"/>
          <w:lang w:eastAsia="en-GB"/>
        </w:rPr>
        <w:t>9780141441146</w:t>
      </w:r>
      <w:r w:rsidRPr="00317C5E">
        <w:rPr>
          <w:color w:val="000000"/>
          <w:sz w:val="24"/>
          <w:szCs w:val="24"/>
          <w:lang w:eastAsia="en-GB"/>
        </w:rPr>
        <w:br/>
      </w:r>
      <w:r w:rsidRPr="00317C5E">
        <w:rPr>
          <w:i/>
          <w:color w:val="000000"/>
          <w:sz w:val="24"/>
          <w:szCs w:val="24"/>
          <w:lang w:eastAsia="en-GB"/>
        </w:rPr>
        <w:t>American Short Stories</w:t>
      </w:r>
      <w:r w:rsidRPr="00317C5E">
        <w:rPr>
          <w:color w:val="000000"/>
          <w:sz w:val="24"/>
          <w:szCs w:val="24"/>
          <w:lang w:eastAsia="en-GB"/>
        </w:rPr>
        <w:t xml:space="preserve">. (Compendium to be </w:t>
      </w:r>
      <w:r w:rsidRPr="006F5933">
        <w:rPr>
          <w:color w:val="000000"/>
          <w:sz w:val="24"/>
          <w:szCs w:val="24"/>
          <w:lang w:eastAsia="en-GB"/>
        </w:rPr>
        <w:t>published on LISAM</w:t>
      </w:r>
      <w:r w:rsidRPr="00317C5E">
        <w:rPr>
          <w:color w:val="000000"/>
          <w:sz w:val="24"/>
          <w:szCs w:val="24"/>
          <w:lang w:eastAsia="en-GB"/>
        </w:rPr>
        <w:t>)</w:t>
      </w:r>
      <w:r w:rsidRPr="00317C5E">
        <w:rPr>
          <w:color w:val="000000"/>
          <w:sz w:val="24"/>
          <w:szCs w:val="24"/>
          <w:lang w:eastAsia="en-GB"/>
        </w:rPr>
        <w:br/>
      </w:r>
      <w:r w:rsidRPr="006F5933">
        <w:rPr>
          <w:color w:val="000000"/>
          <w:sz w:val="24"/>
          <w:szCs w:val="24"/>
        </w:rPr>
        <w:t>Bergström, Catharine Walker and Alastair Henry. </w:t>
      </w:r>
      <w:r w:rsidRPr="006F5933">
        <w:rPr>
          <w:i/>
          <w:iCs/>
          <w:color w:val="000000"/>
          <w:sz w:val="24"/>
          <w:szCs w:val="24"/>
        </w:rPr>
        <w:t xml:space="preserve">Texts and Events. Cultural Narratives </w:t>
      </w:r>
    </w:p>
    <w:p w:rsidR="007B3862" w:rsidRPr="00AE43C5" w:rsidRDefault="007B3862" w:rsidP="007B3862">
      <w:pPr>
        <w:shd w:val="clear" w:color="auto" w:fill="FFFFFF"/>
        <w:spacing w:line="280" w:lineRule="atLeast"/>
        <w:rPr>
          <w:rFonts w:ascii="Georgia" w:hAnsi="Georgia"/>
          <w:color w:val="000000"/>
          <w:lang w:val="sv-SE" w:eastAsia="en-GB"/>
        </w:rPr>
      </w:pPr>
      <w:r w:rsidRPr="006F5933">
        <w:rPr>
          <w:i/>
          <w:iCs/>
          <w:color w:val="000000"/>
          <w:sz w:val="24"/>
          <w:szCs w:val="24"/>
        </w:rPr>
        <w:t xml:space="preserve">     </w:t>
      </w:r>
      <w:proofErr w:type="gramStart"/>
      <w:r w:rsidRPr="006F5933">
        <w:rPr>
          <w:i/>
          <w:iCs/>
          <w:color w:val="000000"/>
          <w:sz w:val="24"/>
          <w:szCs w:val="24"/>
        </w:rPr>
        <w:t>of</w:t>
      </w:r>
      <w:proofErr w:type="gramEnd"/>
      <w:r w:rsidRPr="006F5933">
        <w:rPr>
          <w:i/>
          <w:iCs/>
          <w:color w:val="000000"/>
          <w:sz w:val="24"/>
          <w:szCs w:val="24"/>
        </w:rPr>
        <w:t> Britain and the United States</w:t>
      </w:r>
      <w:r w:rsidRPr="006F5933">
        <w:rPr>
          <w:color w:val="000000"/>
          <w:sz w:val="24"/>
          <w:szCs w:val="24"/>
        </w:rPr>
        <w:t xml:space="preserve">. </w:t>
      </w:r>
      <w:r w:rsidRPr="00AE43C5">
        <w:rPr>
          <w:color w:val="000000"/>
          <w:sz w:val="24"/>
          <w:szCs w:val="24"/>
          <w:lang w:val="sv-SE"/>
        </w:rPr>
        <w:t>Lund: Studentlitteratur, 2012. 2nd ed.</w:t>
      </w:r>
      <w:r w:rsidRPr="00AE43C5">
        <w:rPr>
          <w:color w:val="000000"/>
          <w:szCs w:val="24"/>
          <w:lang w:val="sv-SE"/>
        </w:rPr>
        <w:t xml:space="preserve"> ISBN: </w:t>
      </w:r>
      <w:r w:rsidRPr="00AE43C5">
        <w:rPr>
          <w:color w:val="000000"/>
          <w:sz w:val="24"/>
          <w:lang w:val="sv-SE" w:eastAsia="en-GB"/>
        </w:rPr>
        <w:t>9789144070643</w:t>
      </w:r>
    </w:p>
    <w:p w:rsidR="007B3862" w:rsidRPr="006F5933" w:rsidRDefault="007B3862" w:rsidP="007B3862">
      <w:pPr>
        <w:shd w:val="clear" w:color="auto" w:fill="FFFFFF"/>
        <w:rPr>
          <w:color w:val="000000"/>
          <w:szCs w:val="24"/>
          <w:lang w:eastAsia="en-GB"/>
        </w:rPr>
      </w:pPr>
      <w:r w:rsidRPr="00317C5E">
        <w:rPr>
          <w:color w:val="000000"/>
          <w:sz w:val="24"/>
          <w:szCs w:val="24"/>
          <w:lang w:eastAsia="en-GB"/>
        </w:rPr>
        <w:t xml:space="preserve">Shakespeare, William: </w:t>
      </w:r>
      <w:r w:rsidRPr="00317C5E">
        <w:rPr>
          <w:i/>
          <w:color w:val="000000"/>
          <w:sz w:val="24"/>
          <w:szCs w:val="24"/>
          <w:lang w:eastAsia="en-GB"/>
        </w:rPr>
        <w:t>Macbeth</w:t>
      </w:r>
      <w:r w:rsidRPr="00317C5E">
        <w:rPr>
          <w:color w:val="000000"/>
          <w:sz w:val="24"/>
          <w:szCs w:val="24"/>
          <w:lang w:eastAsia="en-GB"/>
        </w:rPr>
        <w:t>. 1606. New Swan edition.</w:t>
      </w:r>
      <w:r w:rsidRPr="006F5933">
        <w:rPr>
          <w:color w:val="000000"/>
          <w:sz w:val="24"/>
          <w:szCs w:val="24"/>
          <w:lang w:eastAsia="en-GB"/>
        </w:rPr>
        <w:t> </w:t>
      </w:r>
      <w:r w:rsidRPr="00317C5E">
        <w:rPr>
          <w:color w:val="000000"/>
          <w:sz w:val="24"/>
          <w:szCs w:val="24"/>
          <w:lang w:eastAsia="en-GB"/>
        </w:rPr>
        <w:t xml:space="preserve">Harlow: Longman, 1984 or later. </w:t>
      </w:r>
    </w:p>
    <w:p w:rsidR="007B3862" w:rsidRDefault="007B3862" w:rsidP="007B3862">
      <w:pPr>
        <w:shd w:val="clear" w:color="auto" w:fill="FFFFFF"/>
        <w:rPr>
          <w:color w:val="000000"/>
          <w:sz w:val="24"/>
          <w:szCs w:val="24"/>
          <w:lang w:eastAsia="en-GB"/>
        </w:rPr>
      </w:pPr>
      <w:r w:rsidRPr="006F5933">
        <w:rPr>
          <w:color w:val="000000"/>
          <w:szCs w:val="24"/>
          <w:lang w:eastAsia="en-GB"/>
        </w:rPr>
        <w:t xml:space="preserve">     </w:t>
      </w:r>
      <w:r w:rsidRPr="00317C5E">
        <w:rPr>
          <w:color w:val="000000"/>
          <w:sz w:val="24"/>
          <w:szCs w:val="24"/>
          <w:lang w:eastAsia="en-GB"/>
        </w:rPr>
        <w:t>ISBN: 582527112</w:t>
      </w:r>
      <w:r w:rsidRPr="006F5933">
        <w:rPr>
          <w:color w:val="000000"/>
          <w:sz w:val="24"/>
          <w:szCs w:val="24"/>
          <w:lang w:eastAsia="en-GB"/>
        </w:rPr>
        <w:t> </w:t>
      </w:r>
      <w:r w:rsidRPr="00317C5E">
        <w:rPr>
          <w:color w:val="000000"/>
          <w:sz w:val="24"/>
          <w:szCs w:val="24"/>
          <w:lang w:eastAsia="en-GB"/>
        </w:rPr>
        <w:t>(Alternatively, the Penguin edition edited by G. K. Hunter</w:t>
      </w:r>
      <w:proofErr w:type="gramStart"/>
      <w:r w:rsidRPr="00317C5E">
        <w:rPr>
          <w:color w:val="000000"/>
          <w:sz w:val="24"/>
          <w:szCs w:val="24"/>
          <w:lang w:eastAsia="en-GB"/>
        </w:rPr>
        <w:t>)</w:t>
      </w:r>
      <w:proofErr w:type="gramEnd"/>
      <w:r w:rsidRPr="00317C5E">
        <w:rPr>
          <w:color w:val="000000"/>
          <w:sz w:val="24"/>
          <w:szCs w:val="24"/>
          <w:lang w:eastAsia="en-GB"/>
        </w:rPr>
        <w:br/>
      </w:r>
      <w:r w:rsidRPr="00317C5E">
        <w:rPr>
          <w:color w:val="000000"/>
          <w:sz w:val="24"/>
          <w:szCs w:val="24"/>
          <w:lang w:eastAsia="en-GB"/>
        </w:rPr>
        <w:br/>
      </w:r>
      <w:r w:rsidRPr="00317C5E">
        <w:rPr>
          <w:b/>
          <w:color w:val="000000"/>
          <w:sz w:val="24"/>
          <w:szCs w:val="24"/>
          <w:lang w:eastAsia="en-GB"/>
        </w:rPr>
        <w:t>Youth Literature</w:t>
      </w:r>
      <w:r w:rsidRPr="006F5933">
        <w:rPr>
          <w:b/>
          <w:color w:val="000000"/>
          <w:sz w:val="24"/>
          <w:szCs w:val="24"/>
          <w:lang w:eastAsia="en-GB"/>
        </w:rPr>
        <w:t> </w:t>
      </w:r>
      <w:r w:rsidRPr="00317C5E">
        <w:rPr>
          <w:b/>
          <w:color w:val="000000"/>
          <w:sz w:val="24"/>
          <w:szCs w:val="24"/>
          <w:lang w:eastAsia="en-GB"/>
        </w:rPr>
        <w:br/>
      </w:r>
      <w:r w:rsidRPr="00317C5E">
        <w:rPr>
          <w:color w:val="000000"/>
          <w:sz w:val="24"/>
          <w:szCs w:val="24"/>
          <w:lang w:eastAsia="en-GB"/>
        </w:rPr>
        <w:br/>
        <w:t xml:space="preserve">Lewis, C S. </w:t>
      </w:r>
      <w:r w:rsidRPr="00317C5E">
        <w:rPr>
          <w:i/>
          <w:color w:val="000000"/>
          <w:sz w:val="24"/>
          <w:szCs w:val="24"/>
          <w:lang w:eastAsia="en-GB"/>
        </w:rPr>
        <w:t>The Magician’s Nephew</w:t>
      </w:r>
      <w:r w:rsidRPr="00317C5E">
        <w:rPr>
          <w:color w:val="000000"/>
          <w:sz w:val="24"/>
          <w:szCs w:val="24"/>
          <w:lang w:eastAsia="en-GB"/>
        </w:rPr>
        <w:t>. Harper Trophy, 1994.</w:t>
      </w:r>
      <w:r w:rsidRPr="006F5933">
        <w:rPr>
          <w:color w:val="000000"/>
          <w:sz w:val="24"/>
          <w:szCs w:val="24"/>
          <w:lang w:eastAsia="en-GB"/>
        </w:rPr>
        <w:t> </w:t>
      </w:r>
      <w:r w:rsidRPr="00317C5E">
        <w:rPr>
          <w:color w:val="000000"/>
          <w:sz w:val="24"/>
          <w:szCs w:val="24"/>
          <w:lang w:eastAsia="en-GB"/>
        </w:rPr>
        <w:t>ISBN: 9780064471107</w:t>
      </w:r>
      <w:r w:rsidRPr="00317C5E">
        <w:rPr>
          <w:color w:val="000000"/>
          <w:sz w:val="24"/>
          <w:szCs w:val="24"/>
          <w:lang w:eastAsia="en-GB"/>
        </w:rPr>
        <w:br/>
        <w:t xml:space="preserve">Sedgwick, Marcus. </w:t>
      </w:r>
      <w:proofErr w:type="spellStart"/>
      <w:r w:rsidRPr="00317C5E">
        <w:rPr>
          <w:i/>
          <w:color w:val="000000"/>
          <w:sz w:val="24"/>
          <w:szCs w:val="24"/>
          <w:lang w:eastAsia="en-GB"/>
        </w:rPr>
        <w:t>Midwinterblood</w:t>
      </w:r>
      <w:proofErr w:type="spellEnd"/>
      <w:r w:rsidRPr="00317C5E">
        <w:rPr>
          <w:color w:val="000000"/>
          <w:sz w:val="24"/>
          <w:szCs w:val="24"/>
          <w:lang w:eastAsia="en-GB"/>
        </w:rPr>
        <w:t>. Indigo, 2012. ISBN:</w:t>
      </w:r>
      <w:r w:rsidRPr="006F5933">
        <w:rPr>
          <w:color w:val="000000"/>
          <w:sz w:val="24"/>
          <w:szCs w:val="24"/>
          <w:lang w:eastAsia="en-GB"/>
        </w:rPr>
        <w:t> </w:t>
      </w:r>
      <w:r w:rsidRPr="00317C5E">
        <w:rPr>
          <w:color w:val="000000"/>
          <w:sz w:val="24"/>
          <w:szCs w:val="24"/>
          <w:lang w:eastAsia="en-GB"/>
        </w:rPr>
        <w:t>978178060206</w:t>
      </w:r>
      <w:r w:rsidRPr="00317C5E">
        <w:rPr>
          <w:color w:val="000000"/>
          <w:sz w:val="24"/>
          <w:szCs w:val="24"/>
          <w:lang w:eastAsia="en-GB"/>
        </w:rPr>
        <w:br/>
        <w:t xml:space="preserve">Wright </w:t>
      </w:r>
      <w:proofErr w:type="spellStart"/>
      <w:r w:rsidRPr="00317C5E">
        <w:rPr>
          <w:color w:val="000000"/>
          <w:sz w:val="24"/>
          <w:szCs w:val="24"/>
          <w:lang w:eastAsia="en-GB"/>
        </w:rPr>
        <w:t>Mabie</w:t>
      </w:r>
      <w:proofErr w:type="spellEnd"/>
      <w:r w:rsidRPr="00317C5E">
        <w:rPr>
          <w:color w:val="000000"/>
          <w:sz w:val="24"/>
          <w:szCs w:val="24"/>
          <w:lang w:eastAsia="en-GB"/>
        </w:rPr>
        <w:t xml:space="preserve">, Hamilton. </w:t>
      </w:r>
      <w:r w:rsidRPr="00317C5E">
        <w:rPr>
          <w:i/>
          <w:color w:val="000000"/>
          <w:sz w:val="24"/>
          <w:szCs w:val="24"/>
          <w:lang w:eastAsia="en-GB"/>
        </w:rPr>
        <w:t xml:space="preserve">Norse Stories Retold from the </w:t>
      </w:r>
      <w:proofErr w:type="spellStart"/>
      <w:r w:rsidRPr="00317C5E">
        <w:rPr>
          <w:i/>
          <w:color w:val="000000"/>
          <w:sz w:val="24"/>
          <w:szCs w:val="24"/>
          <w:lang w:eastAsia="en-GB"/>
        </w:rPr>
        <w:t>Eddas</w:t>
      </w:r>
      <w:proofErr w:type="spellEnd"/>
      <w:r w:rsidRPr="00317C5E">
        <w:rPr>
          <w:color w:val="000000"/>
          <w:sz w:val="24"/>
          <w:szCs w:val="24"/>
          <w:lang w:eastAsia="en-GB"/>
        </w:rPr>
        <w:t>.</w:t>
      </w:r>
      <w:r w:rsidRPr="006F5933">
        <w:rPr>
          <w:color w:val="000000"/>
          <w:sz w:val="24"/>
          <w:szCs w:val="24"/>
          <w:lang w:eastAsia="en-GB"/>
        </w:rPr>
        <w:t> </w:t>
      </w:r>
      <w:r w:rsidRPr="00317C5E">
        <w:rPr>
          <w:color w:val="000000"/>
          <w:sz w:val="24"/>
          <w:szCs w:val="24"/>
          <w:lang w:eastAsia="en-GB"/>
        </w:rPr>
        <w:t>Read Books, 2010.</w:t>
      </w:r>
      <w:r w:rsidRPr="006F5933">
        <w:rPr>
          <w:color w:val="000000"/>
          <w:sz w:val="24"/>
          <w:szCs w:val="24"/>
          <w:lang w:eastAsia="en-GB"/>
        </w:rPr>
        <w:t> </w:t>
      </w:r>
      <w:r w:rsidRPr="00317C5E">
        <w:rPr>
          <w:color w:val="000000"/>
          <w:sz w:val="24"/>
          <w:szCs w:val="24"/>
          <w:lang w:eastAsia="en-GB"/>
        </w:rPr>
        <w:t xml:space="preserve">ISBN: </w:t>
      </w:r>
    </w:p>
    <w:p w:rsidR="007B3862" w:rsidRPr="006F5933" w:rsidRDefault="007B3862" w:rsidP="007B3862">
      <w:pPr>
        <w:shd w:val="clear" w:color="auto" w:fill="FFFFFF"/>
        <w:rPr>
          <w:color w:val="000000"/>
          <w:sz w:val="24"/>
          <w:szCs w:val="24"/>
          <w:lang w:eastAsia="en-GB"/>
        </w:rPr>
      </w:pPr>
      <w:r>
        <w:rPr>
          <w:color w:val="000000"/>
          <w:sz w:val="24"/>
          <w:szCs w:val="24"/>
          <w:lang w:eastAsia="en-GB"/>
        </w:rPr>
        <w:t xml:space="preserve">     </w:t>
      </w:r>
      <w:r w:rsidRPr="006F5933">
        <w:rPr>
          <w:color w:val="000000"/>
          <w:sz w:val="24"/>
          <w:szCs w:val="24"/>
          <w:lang w:eastAsia="en-GB"/>
        </w:rPr>
        <w:t>9781617204579</w:t>
      </w:r>
      <w:r w:rsidRPr="00317C5E">
        <w:rPr>
          <w:color w:val="000000"/>
          <w:sz w:val="24"/>
          <w:szCs w:val="24"/>
          <w:lang w:eastAsia="en-GB"/>
        </w:rPr>
        <w:br/>
        <w:t xml:space="preserve">Wynne Jones, Diana. </w:t>
      </w:r>
      <w:r w:rsidRPr="00317C5E">
        <w:rPr>
          <w:i/>
          <w:color w:val="000000"/>
          <w:sz w:val="24"/>
          <w:szCs w:val="24"/>
          <w:lang w:eastAsia="en-GB"/>
        </w:rPr>
        <w:t>Eight Days of L</w:t>
      </w:r>
      <w:r w:rsidRPr="00317C5E">
        <w:rPr>
          <w:color w:val="000000"/>
          <w:sz w:val="24"/>
          <w:szCs w:val="24"/>
          <w:lang w:eastAsia="en-GB"/>
        </w:rPr>
        <w:t>uke. HarperCollins, 2000.</w:t>
      </w:r>
      <w:r w:rsidRPr="006F5933">
        <w:rPr>
          <w:color w:val="000000"/>
          <w:sz w:val="24"/>
          <w:szCs w:val="24"/>
          <w:lang w:eastAsia="en-GB"/>
        </w:rPr>
        <w:t> </w:t>
      </w:r>
      <w:r w:rsidRPr="00317C5E">
        <w:rPr>
          <w:color w:val="000000"/>
          <w:sz w:val="24"/>
          <w:szCs w:val="24"/>
          <w:lang w:eastAsia="en-GB"/>
        </w:rPr>
        <w:t>ISBN: 9780006755210</w:t>
      </w:r>
    </w:p>
    <w:p w:rsidR="007B3862" w:rsidRDefault="007B3862" w:rsidP="007B3862">
      <w:pPr>
        <w:shd w:val="clear" w:color="auto" w:fill="FFFFFF"/>
        <w:rPr>
          <w:color w:val="000000"/>
          <w:sz w:val="24"/>
          <w:szCs w:val="24"/>
          <w:lang w:eastAsia="en-GB"/>
        </w:rPr>
      </w:pPr>
      <w:r w:rsidRPr="00317C5E">
        <w:rPr>
          <w:color w:val="000000"/>
          <w:sz w:val="24"/>
          <w:szCs w:val="24"/>
          <w:lang w:eastAsia="en-GB"/>
        </w:rPr>
        <w:br/>
      </w:r>
      <w:r w:rsidRPr="00317C5E">
        <w:rPr>
          <w:color w:val="000000"/>
          <w:sz w:val="24"/>
          <w:szCs w:val="24"/>
          <w:lang w:eastAsia="en-GB"/>
        </w:rPr>
        <w:br/>
      </w:r>
      <w:r w:rsidRPr="00317C5E">
        <w:rPr>
          <w:b/>
          <w:color w:val="000000"/>
          <w:sz w:val="24"/>
          <w:szCs w:val="24"/>
          <w:lang w:eastAsia="en-GB"/>
        </w:rPr>
        <w:t>Didactics/VFU</w:t>
      </w:r>
      <w:r w:rsidRPr="00317C5E">
        <w:rPr>
          <w:b/>
          <w:color w:val="000000"/>
          <w:sz w:val="24"/>
          <w:szCs w:val="24"/>
          <w:lang w:eastAsia="en-GB"/>
        </w:rPr>
        <w:br/>
      </w:r>
      <w:r w:rsidRPr="00317C5E">
        <w:rPr>
          <w:color w:val="000000"/>
          <w:sz w:val="24"/>
          <w:szCs w:val="24"/>
          <w:lang w:eastAsia="en-GB"/>
        </w:rPr>
        <w:br/>
        <w:t xml:space="preserve">Hedge, Tricia. </w:t>
      </w:r>
      <w:r w:rsidRPr="00317C5E">
        <w:rPr>
          <w:i/>
          <w:color w:val="000000"/>
          <w:sz w:val="24"/>
          <w:szCs w:val="24"/>
          <w:lang w:eastAsia="en-GB"/>
        </w:rPr>
        <w:t>Teaching and Learning in the Language</w:t>
      </w:r>
      <w:r w:rsidRPr="006F5933">
        <w:rPr>
          <w:i/>
          <w:color w:val="000000"/>
          <w:sz w:val="24"/>
          <w:szCs w:val="24"/>
          <w:lang w:eastAsia="en-GB"/>
        </w:rPr>
        <w:t> </w:t>
      </w:r>
      <w:r w:rsidRPr="00317C5E">
        <w:rPr>
          <w:i/>
          <w:color w:val="000000"/>
          <w:sz w:val="24"/>
          <w:szCs w:val="24"/>
          <w:lang w:eastAsia="en-GB"/>
        </w:rPr>
        <w:t>Classroo</w:t>
      </w:r>
      <w:r w:rsidRPr="00317C5E">
        <w:rPr>
          <w:color w:val="000000"/>
          <w:sz w:val="24"/>
          <w:szCs w:val="24"/>
          <w:lang w:eastAsia="en-GB"/>
        </w:rPr>
        <w:t xml:space="preserve">m. Oxford: Oxford UP, 2000 </w:t>
      </w:r>
    </w:p>
    <w:p w:rsidR="007B3862" w:rsidRPr="00317C5E" w:rsidRDefault="007B3862" w:rsidP="007B3862">
      <w:pPr>
        <w:shd w:val="clear" w:color="auto" w:fill="FFFFFF"/>
        <w:rPr>
          <w:color w:val="000000"/>
          <w:sz w:val="24"/>
          <w:szCs w:val="24"/>
          <w:lang w:eastAsia="en-GB"/>
        </w:rPr>
      </w:pPr>
      <w:r>
        <w:rPr>
          <w:color w:val="000000"/>
          <w:sz w:val="24"/>
          <w:szCs w:val="24"/>
          <w:lang w:eastAsia="en-GB"/>
        </w:rPr>
        <w:t xml:space="preserve">     </w:t>
      </w:r>
      <w:proofErr w:type="gramStart"/>
      <w:r w:rsidRPr="00317C5E">
        <w:rPr>
          <w:color w:val="000000"/>
          <w:sz w:val="24"/>
          <w:szCs w:val="24"/>
          <w:lang w:eastAsia="en-GB"/>
        </w:rPr>
        <w:t>or</w:t>
      </w:r>
      <w:proofErr w:type="gramEnd"/>
      <w:r w:rsidRPr="00317C5E">
        <w:rPr>
          <w:color w:val="000000"/>
          <w:sz w:val="24"/>
          <w:szCs w:val="24"/>
          <w:lang w:eastAsia="en-GB"/>
        </w:rPr>
        <w:t xml:space="preserve"> later</w:t>
      </w:r>
      <w:r>
        <w:rPr>
          <w:color w:val="000000"/>
          <w:szCs w:val="24"/>
          <w:lang w:eastAsia="en-GB"/>
        </w:rPr>
        <w:t xml:space="preserve"> ISBN; </w:t>
      </w:r>
      <w:r>
        <w:rPr>
          <w:rFonts w:ascii="Arial" w:hAnsi="Arial" w:cs="Arial"/>
          <w:color w:val="111111"/>
          <w:shd w:val="clear" w:color="auto" w:fill="FFFFFF"/>
        </w:rPr>
        <w:t>9780194421720</w:t>
      </w:r>
    </w:p>
    <w:p w:rsidR="007B3862" w:rsidRPr="00255FA1" w:rsidRDefault="007B3862" w:rsidP="007B3862">
      <w:pPr>
        <w:rPr>
          <w:sz w:val="24"/>
          <w:szCs w:val="24"/>
        </w:rPr>
      </w:pPr>
    </w:p>
    <w:p w:rsidR="007B3862" w:rsidRPr="0098357B" w:rsidRDefault="007B3862" w:rsidP="007B3862">
      <w:pPr>
        <w:spacing w:after="160" w:line="259" w:lineRule="auto"/>
        <w:rPr>
          <w:sz w:val="24"/>
          <w:szCs w:val="24"/>
        </w:rPr>
      </w:pPr>
    </w:p>
    <w:p w:rsidR="007B3862" w:rsidRPr="005F1ED3" w:rsidRDefault="007B3862" w:rsidP="007B3862">
      <w:pPr>
        <w:spacing w:after="160" w:line="259" w:lineRule="auto"/>
        <w:rPr>
          <w:b/>
          <w:sz w:val="28"/>
          <w:szCs w:val="24"/>
        </w:rPr>
      </w:pPr>
      <w:proofErr w:type="spellStart"/>
      <w:r w:rsidRPr="005F1ED3">
        <w:rPr>
          <w:b/>
          <w:sz w:val="28"/>
          <w:szCs w:val="24"/>
        </w:rPr>
        <w:t>Undervisande</w:t>
      </w:r>
      <w:proofErr w:type="spellEnd"/>
      <w:r w:rsidRPr="005F1ED3">
        <w:rPr>
          <w:b/>
          <w:sz w:val="28"/>
          <w:szCs w:val="24"/>
        </w:rPr>
        <w:t xml:space="preserve"> </w:t>
      </w:r>
      <w:proofErr w:type="spellStart"/>
      <w:r w:rsidRPr="005F1ED3">
        <w:rPr>
          <w:b/>
          <w:sz w:val="28"/>
          <w:szCs w:val="24"/>
        </w:rPr>
        <w:t>lärare</w:t>
      </w:r>
      <w:proofErr w:type="spellEnd"/>
    </w:p>
    <w:p w:rsidR="007B3862" w:rsidRPr="00CB07E8" w:rsidRDefault="007B3862" w:rsidP="007B3862">
      <w:pPr>
        <w:spacing w:after="160" w:line="259" w:lineRule="auto"/>
        <w:jc w:val="both"/>
        <w:rPr>
          <w:rStyle w:val="Hyperlnk"/>
          <w:color w:val="auto"/>
          <w:sz w:val="24"/>
          <w:szCs w:val="24"/>
          <w:u w:val="none"/>
        </w:rPr>
      </w:pPr>
      <w:r w:rsidRPr="00CB07E8">
        <w:rPr>
          <w:sz w:val="24"/>
          <w:szCs w:val="24"/>
        </w:rPr>
        <w:t xml:space="preserve">Lars Liljegren </w:t>
      </w:r>
      <w:hyperlink r:id="rId10" w:history="1">
        <w:r w:rsidRPr="00CB07E8">
          <w:rPr>
            <w:rStyle w:val="Hyperlnk"/>
            <w:szCs w:val="24"/>
          </w:rPr>
          <w:t>lars.liljegren@liu.se</w:t>
        </w:r>
      </w:hyperlink>
      <w:r w:rsidRPr="00CB07E8">
        <w:rPr>
          <w:rStyle w:val="Hyperlnk"/>
          <w:sz w:val="24"/>
          <w:szCs w:val="24"/>
          <w:u w:val="none"/>
        </w:rPr>
        <w:t xml:space="preserve"> </w:t>
      </w:r>
      <w:r w:rsidRPr="00CB07E8">
        <w:rPr>
          <w:rStyle w:val="Hyperlnk"/>
          <w:color w:val="auto"/>
          <w:sz w:val="24"/>
          <w:szCs w:val="24"/>
          <w:u w:val="none"/>
        </w:rPr>
        <w:t>(</w:t>
      </w:r>
      <w:r>
        <w:rPr>
          <w:rStyle w:val="Hyperlnk"/>
          <w:color w:val="auto"/>
          <w:sz w:val="24"/>
          <w:szCs w:val="24"/>
          <w:u w:val="none"/>
        </w:rPr>
        <w:t>1</w:t>
      </w:r>
      <w:r w:rsidRPr="00CB07E8">
        <w:rPr>
          <w:rStyle w:val="Hyperlnk"/>
          <w:color w:val="auto"/>
          <w:sz w:val="24"/>
          <w:szCs w:val="24"/>
          <w:u w:val="none"/>
          <w:vertAlign w:val="superscript"/>
        </w:rPr>
        <w:t>st</w:t>
      </w:r>
      <w:r>
        <w:rPr>
          <w:rStyle w:val="Hyperlnk"/>
          <w:color w:val="auto"/>
          <w:sz w:val="24"/>
          <w:szCs w:val="24"/>
          <w:u w:val="none"/>
        </w:rPr>
        <w:t xml:space="preserve"> </w:t>
      </w:r>
      <w:r w:rsidRPr="00CB07E8">
        <w:rPr>
          <w:rStyle w:val="Hyperlnk"/>
          <w:color w:val="auto"/>
          <w:sz w:val="24"/>
          <w:szCs w:val="24"/>
          <w:u w:val="none"/>
        </w:rPr>
        <w:t xml:space="preserve">Head of English at </w:t>
      </w:r>
      <w:proofErr w:type="spellStart"/>
      <w:r w:rsidRPr="00CB07E8">
        <w:rPr>
          <w:rStyle w:val="Hyperlnk"/>
          <w:i/>
          <w:color w:val="auto"/>
          <w:sz w:val="24"/>
          <w:szCs w:val="24"/>
          <w:u w:val="none"/>
        </w:rPr>
        <w:t>Ämneslärarprogrammet</w:t>
      </w:r>
      <w:proofErr w:type="spellEnd"/>
      <w:r w:rsidRPr="00CB07E8">
        <w:rPr>
          <w:rStyle w:val="Hyperlnk"/>
          <w:color w:val="auto"/>
          <w:sz w:val="24"/>
          <w:szCs w:val="24"/>
          <w:u w:val="none"/>
        </w:rPr>
        <w:t>)</w:t>
      </w:r>
    </w:p>
    <w:p w:rsidR="007B3862" w:rsidRPr="00CB07E8" w:rsidRDefault="007B3862" w:rsidP="007B3862">
      <w:pPr>
        <w:spacing w:after="160" w:line="259" w:lineRule="auto"/>
        <w:rPr>
          <w:sz w:val="24"/>
          <w:szCs w:val="24"/>
        </w:rPr>
      </w:pPr>
      <w:r w:rsidRPr="0098357B">
        <w:rPr>
          <w:sz w:val="24"/>
          <w:szCs w:val="24"/>
        </w:rPr>
        <w:t xml:space="preserve">Nigel Musk </w:t>
      </w:r>
      <w:hyperlink r:id="rId11" w:history="1">
        <w:r w:rsidRPr="0098357B">
          <w:rPr>
            <w:rStyle w:val="Hyperlnk"/>
            <w:szCs w:val="24"/>
          </w:rPr>
          <w:t>nigel.musk@liu.se</w:t>
        </w:r>
      </w:hyperlink>
      <w:r>
        <w:rPr>
          <w:rStyle w:val="Hyperlnk"/>
          <w:sz w:val="24"/>
          <w:szCs w:val="24"/>
        </w:rPr>
        <w:t xml:space="preserve"> </w:t>
      </w:r>
      <w:r>
        <w:rPr>
          <w:rStyle w:val="Hyperlnk"/>
          <w:color w:val="auto"/>
          <w:sz w:val="24"/>
          <w:szCs w:val="24"/>
          <w:u w:val="none"/>
        </w:rPr>
        <w:t>(</w:t>
      </w:r>
      <w:proofErr w:type="gramStart"/>
      <w:r>
        <w:rPr>
          <w:rStyle w:val="Hyperlnk"/>
          <w:i/>
          <w:color w:val="auto"/>
          <w:sz w:val="24"/>
          <w:szCs w:val="24"/>
          <w:u w:val="none"/>
        </w:rPr>
        <w:t>2</w:t>
      </w:r>
      <w:r w:rsidRPr="00CB07E8">
        <w:rPr>
          <w:rStyle w:val="Hyperlnk"/>
          <w:i/>
          <w:color w:val="auto"/>
          <w:sz w:val="24"/>
          <w:szCs w:val="24"/>
          <w:u w:val="none"/>
          <w:vertAlign w:val="superscript"/>
        </w:rPr>
        <w:t>nd</w:t>
      </w:r>
      <w:r>
        <w:rPr>
          <w:rStyle w:val="Hyperlnk"/>
          <w:i/>
          <w:color w:val="auto"/>
          <w:sz w:val="24"/>
          <w:szCs w:val="24"/>
          <w:u w:val="none"/>
        </w:rPr>
        <w:t xml:space="preserve"> </w:t>
      </w:r>
      <w:r>
        <w:rPr>
          <w:rStyle w:val="Hyperlnk"/>
          <w:color w:val="auto"/>
          <w:sz w:val="24"/>
          <w:szCs w:val="24"/>
          <w:u w:val="none"/>
        </w:rPr>
        <w:t xml:space="preserve"> Head</w:t>
      </w:r>
      <w:proofErr w:type="gramEnd"/>
      <w:r>
        <w:rPr>
          <w:rStyle w:val="Hyperlnk"/>
          <w:color w:val="auto"/>
          <w:sz w:val="24"/>
          <w:szCs w:val="24"/>
          <w:u w:val="none"/>
        </w:rPr>
        <w:t xml:space="preserve"> of English at </w:t>
      </w:r>
      <w:proofErr w:type="spellStart"/>
      <w:r w:rsidRPr="00CB07E8">
        <w:rPr>
          <w:rStyle w:val="Hyperlnk"/>
          <w:i/>
          <w:color w:val="auto"/>
          <w:sz w:val="24"/>
          <w:szCs w:val="24"/>
          <w:u w:val="none"/>
        </w:rPr>
        <w:t>Ämneslärarprogrammet</w:t>
      </w:r>
      <w:proofErr w:type="spellEnd"/>
      <w:r>
        <w:rPr>
          <w:rStyle w:val="Hyperlnk"/>
          <w:color w:val="auto"/>
          <w:sz w:val="24"/>
          <w:szCs w:val="24"/>
          <w:u w:val="none"/>
        </w:rPr>
        <w:t>)</w:t>
      </w:r>
    </w:p>
    <w:p w:rsidR="007B3862" w:rsidRPr="00CB07E8" w:rsidRDefault="007B3862" w:rsidP="007B3862">
      <w:pPr>
        <w:spacing w:after="160" w:line="259" w:lineRule="auto"/>
        <w:rPr>
          <w:sz w:val="24"/>
          <w:szCs w:val="24"/>
        </w:rPr>
      </w:pPr>
      <w:r w:rsidRPr="00CB07E8">
        <w:rPr>
          <w:sz w:val="24"/>
          <w:szCs w:val="24"/>
        </w:rPr>
        <w:t xml:space="preserve">Mikael Jungevall </w:t>
      </w:r>
      <w:hyperlink r:id="rId12" w:history="1">
        <w:r w:rsidRPr="00CB07E8">
          <w:rPr>
            <w:rStyle w:val="Hyperlnk"/>
            <w:szCs w:val="24"/>
          </w:rPr>
          <w:t>mikael.jungevall@liu.se</w:t>
        </w:r>
      </w:hyperlink>
      <w:r w:rsidRPr="00CB07E8">
        <w:rPr>
          <w:rStyle w:val="Hyperlnk"/>
          <w:sz w:val="24"/>
          <w:szCs w:val="24"/>
          <w:u w:val="none"/>
        </w:rPr>
        <w:t xml:space="preserve"> </w:t>
      </w:r>
      <w:r w:rsidRPr="00CB07E8">
        <w:rPr>
          <w:rStyle w:val="Hyperlnk"/>
          <w:color w:val="auto"/>
          <w:sz w:val="24"/>
          <w:szCs w:val="24"/>
          <w:u w:val="none"/>
        </w:rPr>
        <w:t xml:space="preserve">(Didactics and </w:t>
      </w:r>
      <w:r w:rsidRPr="00CB07E8">
        <w:rPr>
          <w:rStyle w:val="Hyperlnk"/>
          <w:i/>
          <w:color w:val="auto"/>
          <w:sz w:val="24"/>
          <w:szCs w:val="24"/>
          <w:u w:val="none"/>
        </w:rPr>
        <w:t>VFU</w:t>
      </w:r>
      <w:r w:rsidRPr="00CB07E8">
        <w:rPr>
          <w:rStyle w:val="Hyperlnk"/>
          <w:color w:val="auto"/>
          <w:sz w:val="24"/>
          <w:szCs w:val="24"/>
          <w:u w:val="none"/>
        </w:rPr>
        <w:t>)</w:t>
      </w:r>
    </w:p>
    <w:p w:rsidR="007B3862" w:rsidRDefault="007B3862" w:rsidP="007B3862">
      <w:pPr>
        <w:spacing w:after="160" w:line="259" w:lineRule="auto"/>
        <w:rPr>
          <w:sz w:val="24"/>
          <w:szCs w:val="24"/>
        </w:rPr>
      </w:pPr>
      <w:r w:rsidRPr="0098357B">
        <w:rPr>
          <w:sz w:val="24"/>
          <w:szCs w:val="24"/>
        </w:rPr>
        <w:t xml:space="preserve">Emile Farmer </w:t>
      </w:r>
      <w:hyperlink r:id="rId13" w:history="1">
        <w:r w:rsidRPr="001D09D0">
          <w:rPr>
            <w:rStyle w:val="Hyperlnk"/>
            <w:szCs w:val="24"/>
          </w:rPr>
          <w:t>emile.farmer@liu.se</w:t>
        </w:r>
      </w:hyperlink>
    </w:p>
    <w:p w:rsidR="007B3862" w:rsidRPr="00751614" w:rsidRDefault="007B3862" w:rsidP="007B3862">
      <w:pPr>
        <w:spacing w:after="160" w:line="259" w:lineRule="auto"/>
        <w:rPr>
          <w:sz w:val="24"/>
          <w:szCs w:val="24"/>
          <w:lang w:val="de-CH"/>
        </w:rPr>
      </w:pPr>
      <w:r w:rsidRPr="00751614">
        <w:rPr>
          <w:sz w:val="24"/>
          <w:szCs w:val="24"/>
          <w:lang w:val="de-CH"/>
        </w:rPr>
        <w:t xml:space="preserve">Anna Watz </w:t>
      </w:r>
      <w:hyperlink r:id="rId14" w:history="1">
        <w:r w:rsidRPr="00751614">
          <w:rPr>
            <w:rStyle w:val="Hyperlnk"/>
            <w:szCs w:val="24"/>
            <w:lang w:val="de-CH"/>
          </w:rPr>
          <w:t>anna.watz@liu.se</w:t>
        </w:r>
      </w:hyperlink>
    </w:p>
    <w:p w:rsidR="007B3862" w:rsidRDefault="007B3862" w:rsidP="00D1394F">
      <w:pPr>
        <w:spacing w:after="160" w:line="259" w:lineRule="auto"/>
        <w:rPr>
          <w:sz w:val="28"/>
          <w:lang w:val="de-CH"/>
        </w:rPr>
      </w:pPr>
      <w:r w:rsidRPr="00751614">
        <w:rPr>
          <w:sz w:val="24"/>
          <w:szCs w:val="24"/>
          <w:lang w:val="de-CH"/>
        </w:rPr>
        <w:t xml:space="preserve">Maria Strääf </w:t>
      </w:r>
      <w:hyperlink r:id="rId15" w:history="1">
        <w:r w:rsidRPr="00751614">
          <w:rPr>
            <w:rStyle w:val="Hyperlnk"/>
            <w:szCs w:val="24"/>
            <w:lang w:val="de-CH"/>
          </w:rPr>
          <w:t>maria.straaf@liu.se</w:t>
        </w:r>
      </w:hyperlink>
    </w:p>
    <w:p w:rsidR="00A46605" w:rsidRDefault="00A46605" w:rsidP="007B3862">
      <w:pPr>
        <w:rPr>
          <w:sz w:val="28"/>
          <w:lang w:val="de-CH"/>
        </w:rPr>
      </w:pPr>
    </w:p>
    <w:p w:rsidR="00A46605" w:rsidRDefault="00A46605" w:rsidP="007B3862">
      <w:pPr>
        <w:rPr>
          <w:sz w:val="28"/>
          <w:lang w:val="de-CH"/>
        </w:rPr>
      </w:pPr>
    </w:p>
    <w:p w:rsidR="00A46605" w:rsidRDefault="00A46605" w:rsidP="007B3862">
      <w:pPr>
        <w:rPr>
          <w:sz w:val="28"/>
          <w:lang w:val="de-CH"/>
        </w:rPr>
      </w:pPr>
    </w:p>
    <w:p w:rsidR="00A46605" w:rsidRDefault="00A46605" w:rsidP="007B3862">
      <w:pPr>
        <w:rPr>
          <w:sz w:val="28"/>
          <w:lang w:val="de-CH"/>
        </w:rPr>
      </w:pPr>
    </w:p>
    <w:p w:rsidR="00A46605" w:rsidRDefault="00A46605">
      <w:pPr>
        <w:spacing w:after="160" w:line="259" w:lineRule="auto"/>
        <w:rPr>
          <w:sz w:val="28"/>
          <w:lang w:val="de-CH"/>
        </w:rPr>
      </w:pPr>
      <w:r>
        <w:rPr>
          <w:sz w:val="28"/>
          <w:lang w:val="de-CH"/>
        </w:rPr>
        <w:br w:type="page"/>
      </w:r>
    </w:p>
    <w:p w:rsidR="007B3862" w:rsidRPr="00622183" w:rsidRDefault="007B3862" w:rsidP="007B3862">
      <w:pPr>
        <w:jc w:val="center"/>
        <w:rPr>
          <w:b/>
          <w:sz w:val="36"/>
          <w:szCs w:val="36"/>
        </w:rPr>
      </w:pPr>
      <w:r w:rsidRPr="00622183">
        <w:rPr>
          <w:b/>
          <w:sz w:val="36"/>
          <w:szCs w:val="36"/>
        </w:rPr>
        <w:lastRenderedPageBreak/>
        <w:t>English for Student Teachers,</w:t>
      </w:r>
    </w:p>
    <w:p w:rsidR="007B3862" w:rsidRPr="00622183" w:rsidRDefault="007B3862" w:rsidP="007B3862">
      <w:pPr>
        <w:pStyle w:val="Rubrik2"/>
        <w:ind w:right="0"/>
        <w:jc w:val="center"/>
        <w:rPr>
          <w:sz w:val="36"/>
          <w:szCs w:val="36"/>
        </w:rPr>
      </w:pPr>
      <w:r w:rsidRPr="00622183">
        <w:rPr>
          <w:sz w:val="36"/>
          <w:szCs w:val="36"/>
        </w:rPr>
        <w:t xml:space="preserve">Autumn Term </w:t>
      </w:r>
    </w:p>
    <w:p w:rsidR="007B3862" w:rsidRDefault="007B3862" w:rsidP="007B3862">
      <w:pPr>
        <w:rPr>
          <w:sz w:val="24"/>
          <w:szCs w:val="24"/>
        </w:rPr>
      </w:pPr>
    </w:p>
    <w:p w:rsidR="007B3862" w:rsidRDefault="007B3862" w:rsidP="007B3862">
      <w:pPr>
        <w:rPr>
          <w:b/>
          <w:sz w:val="32"/>
          <w:szCs w:val="24"/>
        </w:rPr>
      </w:pPr>
    </w:p>
    <w:p w:rsidR="007B3862" w:rsidRDefault="007B3862" w:rsidP="007B3862">
      <w:pPr>
        <w:jc w:val="center"/>
        <w:rPr>
          <w:b/>
          <w:sz w:val="32"/>
          <w:szCs w:val="24"/>
        </w:rPr>
      </w:pPr>
      <w:r w:rsidRPr="009A36B5">
        <w:rPr>
          <w:b/>
          <w:sz w:val="32"/>
          <w:szCs w:val="24"/>
        </w:rPr>
        <w:t>Introduction</w:t>
      </w:r>
    </w:p>
    <w:p w:rsidR="007B3862" w:rsidRPr="009A36B5" w:rsidRDefault="007B3862" w:rsidP="007B3862">
      <w:pPr>
        <w:rPr>
          <w:b/>
          <w:sz w:val="32"/>
          <w:szCs w:val="24"/>
        </w:rPr>
      </w:pPr>
    </w:p>
    <w:p w:rsidR="007B3862" w:rsidRPr="009A36B5" w:rsidRDefault="007B3862" w:rsidP="007B3862">
      <w:pPr>
        <w:pStyle w:val="Rubrik3"/>
        <w:rPr>
          <w:rFonts w:ascii="Times New Roman" w:hAnsi="Times New Roman"/>
          <w:sz w:val="28"/>
          <w:szCs w:val="28"/>
        </w:rPr>
      </w:pPr>
      <w:r w:rsidRPr="009A36B5">
        <w:rPr>
          <w:rFonts w:ascii="Times New Roman" w:hAnsi="Times New Roman"/>
          <w:sz w:val="28"/>
          <w:szCs w:val="28"/>
        </w:rPr>
        <w:t xml:space="preserve">Didactics and </w:t>
      </w:r>
      <w:r w:rsidRPr="009A36B5">
        <w:rPr>
          <w:rFonts w:ascii="Times New Roman" w:hAnsi="Times New Roman"/>
          <w:i/>
          <w:iCs/>
          <w:sz w:val="28"/>
          <w:szCs w:val="28"/>
        </w:rPr>
        <w:t>VFU</w:t>
      </w:r>
      <w:r w:rsidRPr="009A36B5">
        <w:rPr>
          <w:rFonts w:ascii="Times New Roman" w:hAnsi="Times New Roman"/>
          <w:sz w:val="28"/>
          <w:szCs w:val="28"/>
        </w:rPr>
        <w:t xml:space="preserve"> (Teaching Practice)</w:t>
      </w:r>
    </w:p>
    <w:p w:rsidR="007B3862" w:rsidRDefault="007B3862" w:rsidP="007B3862">
      <w:pPr>
        <w:rPr>
          <w:sz w:val="24"/>
          <w:szCs w:val="24"/>
        </w:rPr>
      </w:pPr>
    </w:p>
    <w:p w:rsidR="007B3862" w:rsidRDefault="007B3862" w:rsidP="007B3862">
      <w:pPr>
        <w:rPr>
          <w:sz w:val="24"/>
          <w:szCs w:val="24"/>
        </w:rPr>
      </w:pPr>
      <w:r>
        <w:rPr>
          <w:sz w:val="24"/>
          <w:szCs w:val="24"/>
        </w:rPr>
        <w:t xml:space="preserve">Welcome to the second term of English within the teachers’ programme, 31-60hp. The course is constructed so that 31-55 </w:t>
      </w:r>
      <w:proofErr w:type="spellStart"/>
      <w:r>
        <w:rPr>
          <w:sz w:val="24"/>
          <w:szCs w:val="24"/>
        </w:rPr>
        <w:t>hp</w:t>
      </w:r>
      <w:proofErr w:type="spellEnd"/>
      <w:r>
        <w:rPr>
          <w:sz w:val="24"/>
          <w:szCs w:val="24"/>
        </w:rPr>
        <w:t xml:space="preserve"> are points for studies within the subject English (including didactics) and 56-60hp are points for </w:t>
      </w:r>
      <w:r>
        <w:rPr>
          <w:i/>
          <w:iCs/>
          <w:sz w:val="24"/>
          <w:szCs w:val="24"/>
        </w:rPr>
        <w:t>VFU</w:t>
      </w:r>
      <w:r>
        <w:rPr>
          <w:sz w:val="24"/>
          <w:szCs w:val="24"/>
        </w:rPr>
        <w:t xml:space="preserve"> (</w:t>
      </w:r>
      <w:proofErr w:type="spellStart"/>
      <w:r>
        <w:rPr>
          <w:i/>
          <w:iCs/>
          <w:sz w:val="24"/>
          <w:szCs w:val="24"/>
        </w:rPr>
        <w:t>Verksamhetsförlagd</w:t>
      </w:r>
      <w:proofErr w:type="spellEnd"/>
      <w:r>
        <w:rPr>
          <w:i/>
          <w:iCs/>
          <w:sz w:val="24"/>
          <w:szCs w:val="24"/>
        </w:rPr>
        <w:t xml:space="preserve"> utbildning</w:t>
      </w:r>
      <w:r>
        <w:rPr>
          <w:sz w:val="24"/>
          <w:szCs w:val="24"/>
        </w:rPr>
        <w:t xml:space="preserve">), including </w:t>
      </w:r>
      <w:r w:rsidRPr="00BC0858">
        <w:rPr>
          <w:i/>
          <w:sz w:val="24"/>
          <w:szCs w:val="24"/>
        </w:rPr>
        <w:t>VFU</w:t>
      </w:r>
      <w:r>
        <w:rPr>
          <w:sz w:val="24"/>
          <w:szCs w:val="24"/>
        </w:rPr>
        <w:t xml:space="preserve"> projects and follow-up seminars. The course modules belonging to each of these two areas are not to be regarded as separate parts, but as </w:t>
      </w:r>
      <w:r>
        <w:rPr>
          <w:bCs/>
          <w:sz w:val="24"/>
          <w:szCs w:val="24"/>
        </w:rPr>
        <w:t>integrated</w:t>
      </w:r>
      <w:r>
        <w:rPr>
          <w:sz w:val="24"/>
          <w:szCs w:val="24"/>
        </w:rPr>
        <w:t xml:space="preserve"> parts of a greater whole, together providing you with the tools necessary to become a good teacher of English.</w:t>
      </w:r>
    </w:p>
    <w:p w:rsidR="007B3862" w:rsidRDefault="007B3862" w:rsidP="007B3862">
      <w:pPr>
        <w:rPr>
          <w:sz w:val="24"/>
          <w:szCs w:val="24"/>
        </w:rPr>
      </w:pPr>
    </w:p>
    <w:p w:rsidR="007B3862" w:rsidRDefault="007B3862" w:rsidP="007B3862">
      <w:pPr>
        <w:rPr>
          <w:sz w:val="24"/>
          <w:szCs w:val="24"/>
        </w:rPr>
      </w:pPr>
      <w:r>
        <w:rPr>
          <w:sz w:val="24"/>
          <w:szCs w:val="24"/>
        </w:rPr>
        <w:t xml:space="preserve">Firstly, you will be studying various courses within the subject English. Secondly, there are didactics seminars dealing with various aspects of teaching English, which run in parallel throughout your studies with us. Finally, the knowledge, insights and skills gained in your subject courses and the didactics seminars are to be applied in your </w:t>
      </w:r>
      <w:r>
        <w:rPr>
          <w:i/>
          <w:iCs/>
          <w:sz w:val="24"/>
          <w:szCs w:val="24"/>
        </w:rPr>
        <w:t>VFU</w:t>
      </w:r>
      <w:r>
        <w:rPr>
          <w:sz w:val="24"/>
          <w:szCs w:val="24"/>
        </w:rPr>
        <w:t xml:space="preserve"> projects in schools. You will then be reporting back on these projects in follow-up seminars and in written reports, to allow for feedback from both peers and teachers.</w:t>
      </w:r>
    </w:p>
    <w:p w:rsidR="007B3862" w:rsidRDefault="007B3862" w:rsidP="007B3862">
      <w:pPr>
        <w:rPr>
          <w:sz w:val="24"/>
          <w:szCs w:val="24"/>
        </w:rPr>
      </w:pPr>
    </w:p>
    <w:p w:rsidR="007B3862" w:rsidRDefault="007B3862" w:rsidP="007B3862">
      <w:pPr>
        <w:rPr>
          <w:sz w:val="24"/>
          <w:szCs w:val="24"/>
        </w:rPr>
      </w:pPr>
      <w:r>
        <w:rPr>
          <w:sz w:val="24"/>
          <w:szCs w:val="24"/>
        </w:rPr>
        <w:t>Basically, your year of English studies is constructed as follows:</w:t>
      </w:r>
    </w:p>
    <w:p w:rsidR="007B3862" w:rsidRDefault="007B3862" w:rsidP="007B3862">
      <w:pPr>
        <w:pStyle w:val="Liststycke"/>
        <w:numPr>
          <w:ilvl w:val="0"/>
          <w:numId w:val="5"/>
        </w:numPr>
        <w:contextualSpacing w:val="0"/>
        <w:rPr>
          <w:sz w:val="24"/>
          <w:szCs w:val="24"/>
        </w:rPr>
      </w:pPr>
      <w:r>
        <w:rPr>
          <w:sz w:val="24"/>
          <w:szCs w:val="24"/>
        </w:rPr>
        <w:t>English subject courses</w:t>
      </w:r>
    </w:p>
    <w:p w:rsidR="007B3862" w:rsidRDefault="007B3862" w:rsidP="007B3862">
      <w:pPr>
        <w:pStyle w:val="Liststycke"/>
        <w:numPr>
          <w:ilvl w:val="0"/>
          <w:numId w:val="5"/>
        </w:numPr>
        <w:contextualSpacing w:val="0"/>
        <w:rPr>
          <w:sz w:val="24"/>
          <w:szCs w:val="24"/>
        </w:rPr>
      </w:pPr>
      <w:r>
        <w:rPr>
          <w:sz w:val="24"/>
          <w:szCs w:val="24"/>
        </w:rPr>
        <w:t xml:space="preserve">Didactics &amp; </w:t>
      </w:r>
      <w:r>
        <w:rPr>
          <w:i/>
          <w:iCs/>
          <w:sz w:val="24"/>
          <w:szCs w:val="24"/>
        </w:rPr>
        <w:t>VFU</w:t>
      </w:r>
      <w:r>
        <w:rPr>
          <w:sz w:val="24"/>
          <w:szCs w:val="24"/>
        </w:rPr>
        <w:t xml:space="preserve"> follow-up seminars</w:t>
      </w:r>
    </w:p>
    <w:p w:rsidR="007B3862" w:rsidRDefault="007B3862" w:rsidP="007B3862">
      <w:pPr>
        <w:pStyle w:val="Liststycke"/>
        <w:numPr>
          <w:ilvl w:val="0"/>
          <w:numId w:val="5"/>
        </w:numPr>
        <w:contextualSpacing w:val="0"/>
        <w:rPr>
          <w:sz w:val="24"/>
          <w:szCs w:val="24"/>
        </w:rPr>
      </w:pPr>
      <w:r>
        <w:rPr>
          <w:sz w:val="24"/>
          <w:szCs w:val="24"/>
        </w:rPr>
        <w:t xml:space="preserve">Teaching practice &amp; </w:t>
      </w:r>
      <w:r>
        <w:rPr>
          <w:i/>
          <w:iCs/>
          <w:sz w:val="24"/>
          <w:szCs w:val="24"/>
        </w:rPr>
        <w:t>VFU</w:t>
      </w:r>
      <w:r>
        <w:rPr>
          <w:sz w:val="24"/>
          <w:szCs w:val="24"/>
        </w:rPr>
        <w:t xml:space="preserve"> projects</w:t>
      </w:r>
    </w:p>
    <w:p w:rsidR="007B3862" w:rsidRDefault="007B3862" w:rsidP="007B3862">
      <w:pPr>
        <w:rPr>
          <w:sz w:val="24"/>
          <w:szCs w:val="24"/>
        </w:rPr>
      </w:pPr>
    </w:p>
    <w:p w:rsidR="007B3862" w:rsidRDefault="007B3862" w:rsidP="007B3862">
      <w:pPr>
        <w:ind w:right="1134"/>
        <w:rPr>
          <w:sz w:val="24"/>
          <w:szCs w:val="24"/>
        </w:rPr>
      </w:pPr>
      <w:r>
        <w:rPr>
          <w:sz w:val="24"/>
          <w:szCs w:val="24"/>
        </w:rPr>
        <w:t xml:space="preserve">All the </w:t>
      </w:r>
      <w:r>
        <w:rPr>
          <w:i/>
          <w:iCs/>
          <w:sz w:val="24"/>
          <w:szCs w:val="24"/>
        </w:rPr>
        <w:t>VFU</w:t>
      </w:r>
      <w:r>
        <w:rPr>
          <w:sz w:val="24"/>
          <w:szCs w:val="24"/>
        </w:rPr>
        <w:t xml:space="preserve"> projects are preceded by introductory didactics seminars dealing with the assigned task.</w:t>
      </w:r>
    </w:p>
    <w:p w:rsidR="007B3862" w:rsidRPr="006B24F9" w:rsidRDefault="007B3862" w:rsidP="007B3862">
      <w:pPr>
        <w:pStyle w:val="Rubrik4"/>
        <w:rPr>
          <w:sz w:val="26"/>
          <w:szCs w:val="26"/>
        </w:rPr>
      </w:pPr>
      <w:r w:rsidRPr="006B24F9">
        <w:rPr>
          <w:sz w:val="26"/>
          <w:szCs w:val="26"/>
        </w:rPr>
        <w:t>Examination</w:t>
      </w:r>
    </w:p>
    <w:p w:rsidR="007B3862" w:rsidRDefault="007B3862" w:rsidP="007B3862">
      <w:pPr>
        <w:ind w:right="1134"/>
        <w:rPr>
          <w:sz w:val="24"/>
        </w:rPr>
      </w:pPr>
      <w:r>
        <w:rPr>
          <w:sz w:val="24"/>
        </w:rPr>
        <w:t xml:space="preserve">The </w:t>
      </w:r>
      <w:r>
        <w:rPr>
          <w:i/>
          <w:iCs/>
          <w:sz w:val="24"/>
        </w:rPr>
        <w:t>VFU</w:t>
      </w:r>
      <w:r>
        <w:rPr>
          <w:sz w:val="24"/>
        </w:rPr>
        <w:t xml:space="preserve"> projects are to be carried out in accordance with the written instructions found in this compendium. In reporting back on the various assignments, your report should focus most on your personal reflections, i.e. an </w:t>
      </w:r>
      <w:r>
        <w:rPr>
          <w:i/>
          <w:iCs/>
          <w:sz w:val="24"/>
        </w:rPr>
        <w:t>analysis</w:t>
      </w:r>
      <w:r>
        <w:rPr>
          <w:sz w:val="24"/>
        </w:rPr>
        <w:t xml:space="preserve"> of what you have experienced when carrying out your project, and what these experiences mean for your future profession as a teacher. In the specific instructions for each of the projects there are “points to consider” which will aid you in your analysis. Furthermore, your analysis should be supported by theory, both as regards second language acquisition and the art and practice of teaching English as a foreign language. </w:t>
      </w:r>
    </w:p>
    <w:p w:rsidR="007B3862" w:rsidRDefault="007B3862" w:rsidP="007B3862">
      <w:pPr>
        <w:ind w:right="1134"/>
        <w:rPr>
          <w:sz w:val="24"/>
        </w:rPr>
      </w:pPr>
    </w:p>
    <w:p w:rsidR="007B3862" w:rsidRDefault="007B3862" w:rsidP="007B3862">
      <w:pPr>
        <w:ind w:right="1134"/>
        <w:rPr>
          <w:sz w:val="24"/>
        </w:rPr>
      </w:pPr>
      <w:r>
        <w:rPr>
          <w:sz w:val="24"/>
        </w:rPr>
        <w:t xml:space="preserve">This means we are not primarily interested in reports where we are told that everything went well and the pupils liked it. On the contrary, regardless of whether or not an assignment went well, </w:t>
      </w:r>
      <w:r>
        <w:rPr>
          <w:i/>
          <w:sz w:val="24"/>
        </w:rPr>
        <w:t>the important thing is what you make of your experiences.</w:t>
      </w:r>
      <w:r>
        <w:rPr>
          <w:sz w:val="24"/>
        </w:rPr>
        <w:t xml:space="preserve"> What have you learnt that you didn’t know before? What could be done in another way, and what would you gain or lose by changing the way you conducted your project? The skill of reflection and analysis is essential to </w:t>
      </w:r>
      <w:r>
        <w:rPr>
          <w:sz w:val="24"/>
        </w:rPr>
        <w:lastRenderedPageBreak/>
        <w:t xml:space="preserve">your becoming a good teacher, since you can never develop as a teacher if you cannot analyse </w:t>
      </w:r>
      <w:r>
        <w:rPr>
          <w:i/>
          <w:sz w:val="24"/>
        </w:rPr>
        <w:t>why</w:t>
      </w:r>
      <w:r>
        <w:rPr>
          <w:sz w:val="24"/>
        </w:rPr>
        <w:t xml:space="preserve"> things went well or badly. When you know </w:t>
      </w:r>
      <w:r>
        <w:rPr>
          <w:i/>
          <w:sz w:val="24"/>
        </w:rPr>
        <w:t>why</w:t>
      </w:r>
      <w:r>
        <w:rPr>
          <w:sz w:val="24"/>
        </w:rPr>
        <w:t>, you can draw valuable conclusions for your future teaching, and thereby continue to refine your teaching skills.</w:t>
      </w:r>
    </w:p>
    <w:p w:rsidR="007B3862" w:rsidRDefault="007B3862" w:rsidP="007B3862">
      <w:pPr>
        <w:ind w:right="1134"/>
        <w:rPr>
          <w:sz w:val="24"/>
        </w:rPr>
      </w:pPr>
    </w:p>
    <w:p w:rsidR="007B3862" w:rsidRDefault="007B3862" w:rsidP="007B3862">
      <w:pPr>
        <w:ind w:right="1134"/>
        <w:rPr>
          <w:sz w:val="24"/>
        </w:rPr>
      </w:pPr>
      <w:r>
        <w:rPr>
          <w:sz w:val="24"/>
        </w:rPr>
        <w:t xml:space="preserve">Naturally, the </w:t>
      </w:r>
      <w:r>
        <w:rPr>
          <w:b/>
          <w:bCs/>
          <w:i/>
          <w:iCs/>
          <w:sz w:val="24"/>
        </w:rPr>
        <w:t>VFU</w:t>
      </w:r>
      <w:r>
        <w:rPr>
          <w:b/>
          <w:bCs/>
          <w:sz w:val="24"/>
        </w:rPr>
        <w:t xml:space="preserve"> follow-up seminars are compulsory</w:t>
      </w:r>
      <w:r>
        <w:rPr>
          <w:sz w:val="24"/>
        </w:rPr>
        <w:t xml:space="preserve">, since they are a part of your examination and are essential both for the success of your </w:t>
      </w:r>
      <w:r>
        <w:rPr>
          <w:i/>
          <w:iCs/>
          <w:sz w:val="24"/>
        </w:rPr>
        <w:t>VFU</w:t>
      </w:r>
      <w:r>
        <w:rPr>
          <w:sz w:val="24"/>
        </w:rPr>
        <w:t xml:space="preserve"> projects and the attainment of a higher level of awareness and maturity for your future career as a teacher.</w:t>
      </w:r>
    </w:p>
    <w:p w:rsidR="007B3862" w:rsidRDefault="007B3862" w:rsidP="007B3862">
      <w:pPr>
        <w:ind w:right="1134"/>
        <w:rPr>
          <w:sz w:val="24"/>
        </w:rPr>
      </w:pPr>
    </w:p>
    <w:p w:rsidR="007B3862" w:rsidRDefault="007B3862" w:rsidP="007B3862">
      <w:pPr>
        <w:ind w:right="1134"/>
        <w:rPr>
          <w:sz w:val="24"/>
        </w:rPr>
      </w:pPr>
      <w:r>
        <w:rPr>
          <w:sz w:val="24"/>
        </w:rPr>
        <w:t xml:space="preserve">The projects can be dealt with individually or in pairs, depending on whether one or two of you have been assigned to a supervisor. When two of you share a supervisor, the descriptive part of the project including your lesson plans, i.e. accounting for </w:t>
      </w:r>
      <w:r>
        <w:rPr>
          <w:i/>
          <w:sz w:val="24"/>
        </w:rPr>
        <w:t>what</w:t>
      </w:r>
      <w:r>
        <w:rPr>
          <w:sz w:val="24"/>
        </w:rPr>
        <w:t xml:space="preserve"> you did, should be jointly written, but the reflective and analytical part must be written individually. This means that after having written your joint account you just add your individual analysis to the same report, preferably under a heading that clearly states the name of the author. It goes without saying that you must be prepared to account for all aspects of your projects in the oral follow-up seminars.</w:t>
      </w:r>
    </w:p>
    <w:p w:rsidR="007B3862" w:rsidRDefault="007B3862" w:rsidP="007B3862">
      <w:pPr>
        <w:ind w:right="1134"/>
        <w:rPr>
          <w:sz w:val="24"/>
        </w:rPr>
      </w:pPr>
    </w:p>
    <w:p w:rsidR="007B3862" w:rsidRPr="006B24F9" w:rsidRDefault="007B3862" w:rsidP="007B3862">
      <w:pPr>
        <w:pStyle w:val="Rubrik4"/>
        <w:rPr>
          <w:sz w:val="26"/>
          <w:szCs w:val="26"/>
        </w:rPr>
      </w:pPr>
      <w:r w:rsidRPr="006B24F9">
        <w:rPr>
          <w:sz w:val="26"/>
          <w:szCs w:val="26"/>
        </w:rPr>
        <w:t>Procedure</w:t>
      </w:r>
    </w:p>
    <w:p w:rsidR="007B3862" w:rsidRDefault="007B3862" w:rsidP="007B3862">
      <w:pPr>
        <w:ind w:right="1134"/>
        <w:rPr>
          <w:sz w:val="24"/>
        </w:rPr>
      </w:pPr>
      <w:r>
        <w:rPr>
          <w:sz w:val="24"/>
        </w:rPr>
        <w:t xml:space="preserve">Your studies within </w:t>
      </w:r>
      <w:r>
        <w:rPr>
          <w:i/>
          <w:iCs/>
          <w:sz w:val="24"/>
        </w:rPr>
        <w:t>VFU</w:t>
      </w:r>
      <w:r>
        <w:rPr>
          <w:sz w:val="24"/>
        </w:rPr>
        <w:t xml:space="preserve"> and Didactics start with an introductory lecture on language didactics.</w:t>
      </w:r>
    </w:p>
    <w:p w:rsidR="007B3862" w:rsidRDefault="007B3862" w:rsidP="007B3862">
      <w:pPr>
        <w:ind w:right="1134"/>
        <w:rPr>
          <w:sz w:val="24"/>
        </w:rPr>
      </w:pPr>
    </w:p>
    <w:p w:rsidR="007B3862" w:rsidRDefault="007B3862" w:rsidP="007B3862">
      <w:pPr>
        <w:ind w:right="1134"/>
        <w:rPr>
          <w:sz w:val="24"/>
        </w:rPr>
      </w:pPr>
      <w:r>
        <w:rPr>
          <w:sz w:val="24"/>
        </w:rPr>
        <w:t xml:space="preserve">These are followed by didactics seminars, in which your </w:t>
      </w:r>
      <w:r>
        <w:rPr>
          <w:i/>
          <w:iCs/>
          <w:sz w:val="24"/>
        </w:rPr>
        <w:t>VFU</w:t>
      </w:r>
      <w:r>
        <w:rPr>
          <w:sz w:val="24"/>
        </w:rPr>
        <w:t xml:space="preserve"> projects are also presented one at a time. On the completion of a project, you should start planning your report, which will be dealt with in both a written report and in an oral follow-up seminar.</w:t>
      </w:r>
    </w:p>
    <w:p w:rsidR="007B3862" w:rsidRDefault="007B3862" w:rsidP="007B3862">
      <w:pPr>
        <w:ind w:right="1134"/>
        <w:rPr>
          <w:sz w:val="24"/>
        </w:rPr>
      </w:pPr>
    </w:p>
    <w:p w:rsidR="007B3862" w:rsidRDefault="007B3862" w:rsidP="007B3862">
      <w:pPr>
        <w:ind w:right="1134"/>
        <w:rPr>
          <w:sz w:val="24"/>
        </w:rPr>
      </w:pPr>
      <w:r>
        <w:rPr>
          <w:sz w:val="24"/>
        </w:rPr>
        <w:t xml:space="preserve">Throughout the course, Tricia Hedge’s </w:t>
      </w:r>
      <w:proofErr w:type="gramStart"/>
      <w:r w:rsidRPr="006719B7">
        <w:rPr>
          <w:i/>
          <w:sz w:val="24"/>
        </w:rPr>
        <w:t>Teaching</w:t>
      </w:r>
      <w:proofErr w:type="gramEnd"/>
      <w:r w:rsidRPr="006719B7">
        <w:rPr>
          <w:i/>
          <w:sz w:val="24"/>
        </w:rPr>
        <w:t xml:space="preserve"> and Learning in the Language Classroom</w:t>
      </w:r>
      <w:r>
        <w:rPr>
          <w:sz w:val="24"/>
        </w:rPr>
        <w:t xml:space="preserve"> is to be used as one of the foundations for seminar discussions and be referred to in the analysis section of your reports. This book is also important to the didactics pre-tasks you are to put together, based on your homework assignments in Hedge and the ensuing discussions at the seminars.</w:t>
      </w:r>
    </w:p>
    <w:p w:rsidR="007B3862" w:rsidRDefault="007B3862" w:rsidP="007B3862">
      <w:pPr>
        <w:ind w:right="1134"/>
        <w:rPr>
          <w:sz w:val="24"/>
        </w:rPr>
      </w:pPr>
    </w:p>
    <w:p w:rsidR="007B3862" w:rsidRDefault="007B3862" w:rsidP="007B3862">
      <w:pPr>
        <w:ind w:right="1134"/>
        <w:rPr>
          <w:bCs/>
          <w:sz w:val="24"/>
        </w:rPr>
      </w:pPr>
      <w:r>
        <w:rPr>
          <w:sz w:val="24"/>
        </w:rPr>
        <w:t xml:space="preserve">In some cases, practical circumstances (your supervisor’s schedule etc.) might make it more suitable to start your project before it is actually introduced in the corresponding didactics seminar(s). For example, your supervisor may not be able to help you the very hours you are scheduled for this particular project. </w:t>
      </w:r>
      <w:r>
        <w:rPr>
          <w:bCs/>
          <w:sz w:val="24"/>
        </w:rPr>
        <w:t>This is why</w:t>
      </w:r>
      <w:r>
        <w:rPr>
          <w:b/>
          <w:sz w:val="24"/>
        </w:rPr>
        <w:t xml:space="preserve"> it is essential that you and your supervisor compare schedules and discuss where to place the various projects in time. This must be done as soon as possible in the term. </w:t>
      </w:r>
      <w:r>
        <w:rPr>
          <w:bCs/>
          <w:sz w:val="24"/>
        </w:rPr>
        <w:t>However, everyone must have completed their projects and have posted their reports in LISAM</w:t>
      </w:r>
      <w:r>
        <w:rPr>
          <w:bCs/>
          <w:i/>
          <w:iCs/>
          <w:sz w:val="24"/>
        </w:rPr>
        <w:t xml:space="preserve"> </w:t>
      </w:r>
      <w:r>
        <w:rPr>
          <w:bCs/>
          <w:sz w:val="24"/>
        </w:rPr>
        <w:t>by the agreed deadline for each respective follow-up seminar.</w:t>
      </w:r>
    </w:p>
    <w:p w:rsidR="007B3862" w:rsidRDefault="007B3862" w:rsidP="007B3862">
      <w:pPr>
        <w:ind w:right="1134"/>
        <w:rPr>
          <w:sz w:val="24"/>
        </w:rPr>
      </w:pPr>
    </w:p>
    <w:p w:rsidR="007B3862" w:rsidRDefault="007B3862" w:rsidP="007B3862">
      <w:pPr>
        <w:ind w:right="1134"/>
        <w:rPr>
          <w:sz w:val="24"/>
        </w:rPr>
      </w:pPr>
      <w:r>
        <w:rPr>
          <w:sz w:val="24"/>
        </w:rPr>
        <w:t xml:space="preserve">In addition to the above, it should be noted that your </w:t>
      </w:r>
      <w:r>
        <w:rPr>
          <w:i/>
          <w:iCs/>
          <w:sz w:val="24"/>
        </w:rPr>
        <w:t>VFU</w:t>
      </w:r>
      <w:r>
        <w:rPr>
          <w:sz w:val="24"/>
        </w:rPr>
        <w:t xml:space="preserve"> projects do not constitute all of your teaching practice. Indeed, throughout your English studies, you are expected to attend all the lessons that your supervisor teaches when you are doing your teaching practise. Naturally, you should try to do as much teaching </w:t>
      </w:r>
      <w:r>
        <w:rPr>
          <w:sz w:val="24"/>
        </w:rPr>
        <w:lastRenderedPageBreak/>
        <w:t>as possible outside the time required by the projects themselves. This is your only chance to become a good teacher before getting your degree. Therefore, your supervisor may well ask you to take on more teaching – this is as it should. This naturally means you are not simply required to teach the necessary number of lessons and then leave for the day. Instead, you should stay for the entire school day and take part in all the various activities pertaining to the duties of a teacher. Indeed, your supervisor will be required to report back on your participation in follow-up discussions of your teaching, staff meetings and the like.</w:t>
      </w:r>
    </w:p>
    <w:p w:rsidR="007B3862" w:rsidRDefault="007B3862" w:rsidP="007B3862">
      <w:pPr>
        <w:ind w:right="1134"/>
        <w:rPr>
          <w:sz w:val="24"/>
        </w:rPr>
      </w:pPr>
    </w:p>
    <w:p w:rsidR="007B3862" w:rsidRDefault="007B3862" w:rsidP="007B3862">
      <w:pPr>
        <w:ind w:right="1134"/>
        <w:rPr>
          <w:sz w:val="24"/>
        </w:rPr>
      </w:pPr>
      <w:r>
        <w:rPr>
          <w:sz w:val="24"/>
        </w:rPr>
        <w:t xml:space="preserve">You will visit your schools during certain “block weeks”. The relevant weeks for you in the autumn term are weeks 39-40 plus your </w:t>
      </w:r>
      <w:r w:rsidRPr="007B3862">
        <w:rPr>
          <w:i/>
          <w:sz w:val="24"/>
        </w:rPr>
        <w:t>second</w:t>
      </w:r>
      <w:r>
        <w:rPr>
          <w:sz w:val="24"/>
        </w:rPr>
        <w:t xml:space="preserve"> week in England (week 45). Week 45 is preceded by an on-campus course on teaching youth literature, at Chester University.</w:t>
      </w:r>
    </w:p>
    <w:p w:rsidR="007B3862" w:rsidRDefault="007B3862" w:rsidP="007B3862">
      <w:pPr>
        <w:ind w:right="1134"/>
        <w:rPr>
          <w:sz w:val="24"/>
        </w:rPr>
      </w:pPr>
    </w:p>
    <w:p w:rsidR="007B3862" w:rsidRDefault="007B3862" w:rsidP="007B3862">
      <w:pPr>
        <w:ind w:right="1134"/>
        <w:rPr>
          <w:sz w:val="24"/>
        </w:rPr>
      </w:pPr>
      <w:r>
        <w:rPr>
          <w:sz w:val="24"/>
        </w:rPr>
        <w:t xml:space="preserve">While you are doing your teaching practice in schools, you are naturally to follow your supervisor’s lessons, but we strongly recommend that you also take the initiative to ask other teachers if you may visit their lessons too. This is good for two reasons: firstly, your supervisor may teach too few hours of English for your purposes. Secondly, the more teachers you get a chance to observe in action, the greater the wealth and variety of your teaching practice experience will be. As you may well understand, you must be on your best behaviour at all times in your host school. </w:t>
      </w:r>
      <w:r>
        <w:rPr>
          <w:b/>
          <w:sz w:val="24"/>
        </w:rPr>
        <w:t>Regard your teaching practice as a shop window, where you are on display for future employers</w:t>
      </w:r>
      <w:r>
        <w:rPr>
          <w:sz w:val="24"/>
        </w:rPr>
        <w:t xml:space="preserve">. One of the most common requests when you apply for your first teaching job is a reference from your </w:t>
      </w:r>
      <w:r>
        <w:rPr>
          <w:i/>
          <w:iCs/>
          <w:sz w:val="24"/>
        </w:rPr>
        <w:t>VFU</w:t>
      </w:r>
      <w:r>
        <w:rPr>
          <w:sz w:val="24"/>
        </w:rPr>
        <w:t xml:space="preserve"> </w:t>
      </w:r>
      <w:proofErr w:type="gramStart"/>
      <w:r>
        <w:rPr>
          <w:sz w:val="24"/>
        </w:rPr>
        <w:t>school</w:t>
      </w:r>
      <w:proofErr w:type="gramEnd"/>
      <w:r>
        <w:rPr>
          <w:sz w:val="24"/>
        </w:rPr>
        <w:t xml:space="preserve">. Indeed, making a good impression during teaching practice has led to many students getting a job at their </w:t>
      </w:r>
      <w:r w:rsidRPr="005507F9">
        <w:rPr>
          <w:i/>
          <w:sz w:val="24"/>
        </w:rPr>
        <w:t>VFU</w:t>
      </w:r>
      <w:r>
        <w:rPr>
          <w:sz w:val="24"/>
        </w:rPr>
        <w:t xml:space="preserve"> </w:t>
      </w:r>
      <w:proofErr w:type="gramStart"/>
      <w:r>
        <w:rPr>
          <w:sz w:val="24"/>
        </w:rPr>
        <w:t>school</w:t>
      </w:r>
      <w:proofErr w:type="gramEnd"/>
      <w:r>
        <w:rPr>
          <w:sz w:val="24"/>
        </w:rPr>
        <w:t xml:space="preserve"> straight after graduation!</w:t>
      </w:r>
    </w:p>
    <w:p w:rsidR="007B3862" w:rsidRDefault="007B3862" w:rsidP="007B3862">
      <w:pPr>
        <w:ind w:right="1134"/>
        <w:rPr>
          <w:sz w:val="24"/>
        </w:rPr>
      </w:pPr>
    </w:p>
    <w:p w:rsidR="007B3862" w:rsidRPr="00817AAC" w:rsidRDefault="007B3862" w:rsidP="007B3862">
      <w:pPr>
        <w:ind w:right="1134"/>
        <w:rPr>
          <w:b/>
          <w:sz w:val="24"/>
        </w:rPr>
      </w:pPr>
      <w:r w:rsidRPr="00817AAC">
        <w:rPr>
          <w:b/>
          <w:sz w:val="24"/>
        </w:rPr>
        <w:t xml:space="preserve">Remember you must get in touch with your supervisor as soon as you are given one. You </w:t>
      </w:r>
      <w:r w:rsidRPr="00817AAC">
        <w:rPr>
          <w:b/>
          <w:i/>
          <w:sz w:val="24"/>
        </w:rPr>
        <w:t>must not</w:t>
      </w:r>
      <w:r w:rsidRPr="00817AAC">
        <w:rPr>
          <w:b/>
          <w:sz w:val="24"/>
        </w:rPr>
        <w:t xml:space="preserve"> wait until only a few days before your teaching practise starts.</w:t>
      </w:r>
    </w:p>
    <w:p w:rsidR="007B3862" w:rsidRDefault="007B3862" w:rsidP="007B3862">
      <w:pPr>
        <w:ind w:right="1134"/>
        <w:rPr>
          <w:sz w:val="24"/>
        </w:rPr>
      </w:pPr>
    </w:p>
    <w:p w:rsidR="007B3862" w:rsidRDefault="007B3862" w:rsidP="007B3862">
      <w:pPr>
        <w:ind w:right="1134"/>
        <w:rPr>
          <w:sz w:val="24"/>
        </w:rPr>
      </w:pPr>
      <w:r>
        <w:rPr>
          <w:sz w:val="24"/>
        </w:rPr>
        <w:t xml:space="preserve">On the following pages, there will be an overview of the various modules and requirements that make up the spring term, general instructions to you and your supervisor, a summary of the requirements of your teaching practice and related university seminars, as well as a detailed presentation of the </w:t>
      </w:r>
      <w:r>
        <w:rPr>
          <w:i/>
          <w:iCs/>
          <w:sz w:val="24"/>
        </w:rPr>
        <w:t>VFU</w:t>
      </w:r>
      <w:r>
        <w:rPr>
          <w:sz w:val="24"/>
        </w:rPr>
        <w:t xml:space="preserve"> project. At the end you will also find an assessment form to be filled by your supervisor after you have completed your </w:t>
      </w:r>
      <w:r w:rsidRPr="00494894">
        <w:rPr>
          <w:i/>
          <w:sz w:val="24"/>
        </w:rPr>
        <w:t>VFU</w:t>
      </w:r>
      <w:r>
        <w:rPr>
          <w:sz w:val="24"/>
        </w:rPr>
        <w:t>.</w:t>
      </w:r>
    </w:p>
    <w:p w:rsidR="007B3862" w:rsidRDefault="007B3862" w:rsidP="007B3862">
      <w:pPr>
        <w:ind w:right="1134"/>
        <w:rPr>
          <w:sz w:val="24"/>
        </w:rPr>
      </w:pPr>
    </w:p>
    <w:p w:rsidR="007B3862" w:rsidRPr="006B24F9" w:rsidRDefault="007B3862" w:rsidP="007B3862">
      <w:pPr>
        <w:ind w:right="1134"/>
        <w:rPr>
          <w:sz w:val="24"/>
        </w:rPr>
      </w:pPr>
      <w:r>
        <w:rPr>
          <w:sz w:val="24"/>
        </w:rPr>
        <w:t>Good Luck!</w:t>
      </w:r>
    </w:p>
    <w:p w:rsidR="007B3862" w:rsidRDefault="007B3862" w:rsidP="007B3862"/>
    <w:p w:rsidR="007B3862" w:rsidRDefault="007B3862" w:rsidP="007B3862"/>
    <w:p w:rsidR="007B3862" w:rsidRDefault="007B3862" w:rsidP="007B3862"/>
    <w:p w:rsidR="007B3862" w:rsidRDefault="007B3862" w:rsidP="007B3862">
      <w:pPr>
        <w:spacing w:after="200" w:line="276" w:lineRule="auto"/>
      </w:pPr>
      <w:r>
        <w:br w:type="page"/>
      </w:r>
    </w:p>
    <w:p w:rsidR="007B3862" w:rsidRPr="008951F8" w:rsidRDefault="007B3862" w:rsidP="007B3862">
      <w:pPr>
        <w:rPr>
          <w:b/>
          <w:sz w:val="28"/>
        </w:rPr>
      </w:pPr>
      <w:r w:rsidRPr="008951F8">
        <w:rPr>
          <w:b/>
          <w:sz w:val="28"/>
        </w:rPr>
        <w:lastRenderedPageBreak/>
        <w:t xml:space="preserve">How to Plan for Your </w:t>
      </w:r>
      <w:r>
        <w:rPr>
          <w:b/>
          <w:sz w:val="28"/>
        </w:rPr>
        <w:t>Studies to Maximise Your Chance of Success</w:t>
      </w:r>
    </w:p>
    <w:p w:rsidR="007B3862" w:rsidRDefault="007B3862" w:rsidP="007B3862">
      <w:pPr>
        <w:rPr>
          <w:b/>
          <w:sz w:val="32"/>
        </w:rPr>
      </w:pPr>
    </w:p>
    <w:p w:rsidR="007B3862" w:rsidRDefault="007B3862" w:rsidP="007B3862">
      <w:pPr>
        <w:rPr>
          <w:sz w:val="24"/>
        </w:rPr>
      </w:pPr>
    </w:p>
    <w:p w:rsidR="007B3862" w:rsidRDefault="007B3862" w:rsidP="007B3862">
      <w:pPr>
        <w:rPr>
          <w:sz w:val="24"/>
        </w:rPr>
      </w:pPr>
      <w:r>
        <w:rPr>
          <w:sz w:val="24"/>
        </w:rPr>
        <w:t>As opposed to most other subjects, the nature of the subject English requires different study techniques to what most of you will be accustomed to in previous courses at the university.</w:t>
      </w:r>
    </w:p>
    <w:p w:rsidR="007B3862" w:rsidRDefault="007B3862" w:rsidP="007B3862">
      <w:pPr>
        <w:rPr>
          <w:sz w:val="24"/>
        </w:rPr>
      </w:pPr>
    </w:p>
    <w:p w:rsidR="007B3862" w:rsidRDefault="007B3862" w:rsidP="007B3862">
      <w:pPr>
        <w:rPr>
          <w:sz w:val="24"/>
        </w:rPr>
      </w:pPr>
      <w:r>
        <w:rPr>
          <w:sz w:val="24"/>
        </w:rPr>
        <w:t xml:space="preserve"> If you take, say, the subject history, most course modules are scheduled in blocks, one after another, so that only one course module is studied at one time. This, however, is not how the study of a language generally works. The reason is there is an element of language proficiency involved. This means that though some of your courses are well suited to be studied in separate blocks, such as American and British Cultural studies, many are not. You learn a language by studying the language itself, but also by seeing the language used, hearing it, even producing it. This means your language proficiency improves not only by studying English Grammar and Written English, but by reading books, such as novels and course books, where the rules you have studied are applied. Consequently, all the courses feed into each other, and your language proficiency will improve very much thanks to courses that do not particularly focus on the language itself. </w:t>
      </w:r>
    </w:p>
    <w:p w:rsidR="007B3862" w:rsidRDefault="007B3862" w:rsidP="007B3862">
      <w:pPr>
        <w:rPr>
          <w:sz w:val="24"/>
        </w:rPr>
      </w:pPr>
    </w:p>
    <w:p w:rsidR="007B3862" w:rsidRDefault="007B3862" w:rsidP="007B3862">
      <w:pPr>
        <w:rPr>
          <w:sz w:val="24"/>
        </w:rPr>
      </w:pPr>
      <w:r>
        <w:rPr>
          <w:sz w:val="24"/>
        </w:rPr>
        <w:t xml:space="preserve">As a result of the above, many courses run parallel, throughout most of the term, which results in there being more exams at the end of term. (If asked to take ten guitar lessons – another kind of proficiency – would you ask to have </w:t>
      </w:r>
      <w:proofErr w:type="gramStart"/>
      <w:r>
        <w:rPr>
          <w:sz w:val="24"/>
        </w:rPr>
        <w:t>them</w:t>
      </w:r>
      <w:proofErr w:type="gramEnd"/>
      <w:r>
        <w:rPr>
          <w:sz w:val="24"/>
        </w:rPr>
        <w:t xml:space="preserve"> in one and the same week, or spread out over an entire term? This is the logic we must follow.) In order for you to manage this situation, </w:t>
      </w:r>
      <w:r w:rsidRPr="004945FB">
        <w:rPr>
          <w:b/>
          <w:sz w:val="24"/>
        </w:rPr>
        <w:t>many of our courses have been constructed so that you are to prepare for each lecture or lesson</w:t>
      </w:r>
      <w:r>
        <w:rPr>
          <w:sz w:val="24"/>
        </w:rPr>
        <w:t xml:space="preserve"> (or seminar) so that your learning is a constant, on-going process. For this, we have scheduled pair-work sessions for many courses. </w:t>
      </w:r>
      <w:r w:rsidRPr="004945FB">
        <w:rPr>
          <w:b/>
          <w:sz w:val="24"/>
        </w:rPr>
        <w:t>If this is how you study, you will need</w:t>
      </w:r>
      <w:r>
        <w:rPr>
          <w:b/>
          <w:sz w:val="24"/>
        </w:rPr>
        <w:t xml:space="preserve"> much</w:t>
      </w:r>
      <w:r w:rsidRPr="004945FB">
        <w:rPr>
          <w:b/>
          <w:sz w:val="24"/>
        </w:rPr>
        <w:t xml:space="preserve"> less time to prepare for the exams at the end</w:t>
      </w:r>
      <w:r>
        <w:rPr>
          <w:sz w:val="24"/>
        </w:rPr>
        <w:t xml:space="preserve">, as you will have already have learnt, say, 80% of what was to be learnt, and therefore only need to focus on the remaining 20% while studying for each exam at the end. If, however, you do not study full-time at the start of term, each exam will require much more work of you, say from 20% up to 100%, and since many exams come quite close to each other at the end of term, this may prove to be insurmountable. Therefore, </w:t>
      </w:r>
      <w:r w:rsidRPr="004945FB">
        <w:rPr>
          <w:b/>
          <w:sz w:val="24"/>
        </w:rPr>
        <w:t>the onus is on you to plan well from the very start of term, making sure you do the required preparation</w:t>
      </w:r>
      <w:r>
        <w:rPr>
          <w:sz w:val="24"/>
        </w:rPr>
        <w:t xml:space="preserve">. In previous years, we have noticed a growing number of students who have </w:t>
      </w:r>
      <w:r w:rsidRPr="005B2A76">
        <w:rPr>
          <w:i/>
          <w:sz w:val="24"/>
        </w:rPr>
        <w:t>not</w:t>
      </w:r>
      <w:r>
        <w:rPr>
          <w:sz w:val="24"/>
        </w:rPr>
        <w:t xml:space="preserve"> done the work we planned for them to do in preparation for each class, and some of these have later stated there has been too heavy a workload at the end of term. However, the entire course is constructed on full-time studies from week one to the last exam, and it is up to each individual student to make the most of this time. </w:t>
      </w:r>
    </w:p>
    <w:p w:rsidR="007B3862" w:rsidRDefault="007B3862" w:rsidP="007B3862">
      <w:pPr>
        <w:rPr>
          <w:sz w:val="24"/>
        </w:rPr>
      </w:pPr>
    </w:p>
    <w:p w:rsidR="007B3862" w:rsidRDefault="007B3862" w:rsidP="007B3862">
      <w:pPr>
        <w:rPr>
          <w:sz w:val="24"/>
        </w:rPr>
      </w:pPr>
      <w:r>
        <w:rPr>
          <w:sz w:val="24"/>
        </w:rPr>
        <w:t xml:space="preserve">Moreover, as language proficiency is something you have built up over ten years before coming here, you will find yourselves at different levels. Some of you may need to work harder to get to where you need to go – others will not, to the same extent. </w:t>
      </w:r>
    </w:p>
    <w:p w:rsidR="007B3862" w:rsidRDefault="007B3862" w:rsidP="007B3862">
      <w:pPr>
        <w:rPr>
          <w:sz w:val="24"/>
        </w:rPr>
      </w:pPr>
    </w:p>
    <w:p w:rsidR="007B3862" w:rsidRDefault="007B3862" w:rsidP="007B3862">
      <w:pPr>
        <w:rPr>
          <w:sz w:val="24"/>
        </w:rPr>
      </w:pPr>
    </w:p>
    <w:p w:rsidR="007B3862" w:rsidRDefault="007B3862" w:rsidP="007B3862">
      <w:pPr>
        <w:rPr>
          <w:sz w:val="24"/>
        </w:rPr>
      </w:pPr>
      <w:r>
        <w:rPr>
          <w:sz w:val="24"/>
        </w:rPr>
        <w:t>Below follows an overview of the most important things as regards your planning. Following this improves your chances of future success by far:</w:t>
      </w:r>
    </w:p>
    <w:p w:rsidR="007B3862" w:rsidRDefault="007B3862" w:rsidP="007B3862">
      <w:pPr>
        <w:rPr>
          <w:sz w:val="24"/>
        </w:rPr>
      </w:pPr>
    </w:p>
    <w:p w:rsidR="007B3862" w:rsidRDefault="007B3862" w:rsidP="007B3862">
      <w:pPr>
        <w:pStyle w:val="Liststycke"/>
        <w:numPr>
          <w:ilvl w:val="0"/>
          <w:numId w:val="23"/>
        </w:numPr>
        <w:rPr>
          <w:sz w:val="24"/>
        </w:rPr>
      </w:pPr>
      <w:r w:rsidRPr="00FE42E0">
        <w:rPr>
          <w:b/>
          <w:sz w:val="24"/>
        </w:rPr>
        <w:t>Always fill your weeks with full-time studies</w:t>
      </w:r>
      <w:r w:rsidRPr="00FE42E0">
        <w:rPr>
          <w:sz w:val="24"/>
        </w:rPr>
        <w:t xml:space="preserve"> – even if there is not so much teaching some weeks. This will ensure you do not enter into a panic before the exams. </w:t>
      </w:r>
    </w:p>
    <w:p w:rsidR="007B3862" w:rsidRDefault="007B3862" w:rsidP="007B3862">
      <w:pPr>
        <w:pStyle w:val="Liststycke"/>
        <w:numPr>
          <w:ilvl w:val="0"/>
          <w:numId w:val="23"/>
        </w:numPr>
        <w:rPr>
          <w:sz w:val="24"/>
        </w:rPr>
      </w:pPr>
      <w:r w:rsidRPr="00FE42E0">
        <w:rPr>
          <w:b/>
          <w:sz w:val="24"/>
        </w:rPr>
        <w:t>Always plan ahead</w:t>
      </w:r>
      <w:r w:rsidRPr="00FE42E0">
        <w:rPr>
          <w:sz w:val="24"/>
        </w:rPr>
        <w:t xml:space="preserve">. What are the assignments and exams coming up this week, next week, and the week after that? Can </w:t>
      </w:r>
      <w:r>
        <w:rPr>
          <w:sz w:val="24"/>
        </w:rPr>
        <w:t xml:space="preserve">I </w:t>
      </w:r>
      <w:r w:rsidRPr="00FE42E0">
        <w:rPr>
          <w:sz w:val="24"/>
        </w:rPr>
        <w:t xml:space="preserve">do something today that I do not need to do until </w:t>
      </w:r>
      <w:r w:rsidRPr="00FE42E0">
        <w:rPr>
          <w:sz w:val="24"/>
        </w:rPr>
        <w:lastRenderedPageBreak/>
        <w:t xml:space="preserve">next week? </w:t>
      </w:r>
      <w:r>
        <w:rPr>
          <w:sz w:val="24"/>
        </w:rPr>
        <w:t>(A certain week may have very little teaching, but there is an exam coming up at the end of the next week, which seems rather hectic. So, I use this particular week to study for the exam. (We naturally try our best to avoid these situations, of course.))</w:t>
      </w:r>
    </w:p>
    <w:p w:rsidR="007B3862" w:rsidRDefault="007B3862" w:rsidP="007B3862">
      <w:pPr>
        <w:pStyle w:val="Liststycke"/>
        <w:numPr>
          <w:ilvl w:val="0"/>
          <w:numId w:val="23"/>
        </w:numPr>
        <w:rPr>
          <w:sz w:val="24"/>
        </w:rPr>
      </w:pPr>
      <w:r>
        <w:rPr>
          <w:b/>
          <w:sz w:val="24"/>
        </w:rPr>
        <w:t xml:space="preserve">Always do the expected preparation assignments for each class </w:t>
      </w:r>
      <w:r>
        <w:rPr>
          <w:sz w:val="24"/>
        </w:rPr>
        <w:t>– this will make you understand much better what the teacher is saying and will make it possible for your teacher to go through what (s)he had planned, thus avoiding getting stuck in trying to answer unnecessary questions.</w:t>
      </w:r>
    </w:p>
    <w:p w:rsidR="007B3862" w:rsidRDefault="007B3862" w:rsidP="007B3862">
      <w:pPr>
        <w:ind w:left="360"/>
        <w:rPr>
          <w:sz w:val="24"/>
        </w:rPr>
      </w:pPr>
    </w:p>
    <w:p w:rsidR="007B3862" w:rsidRDefault="007B3862" w:rsidP="007B3862">
      <w:pPr>
        <w:ind w:left="360"/>
        <w:rPr>
          <w:sz w:val="24"/>
        </w:rPr>
      </w:pPr>
      <w:r>
        <w:rPr>
          <w:sz w:val="24"/>
        </w:rPr>
        <w:t xml:space="preserve">As your lectures are sometimes scheduled together with other courses; as your teachers have other courses to teach; as some of your teachers have other jobs too, and can only teach on certain days; as there need to be big-enough rooms we can book at a certain time and so on, it is </w:t>
      </w:r>
      <w:r w:rsidRPr="00F45500">
        <w:rPr>
          <w:i/>
          <w:sz w:val="24"/>
        </w:rPr>
        <w:t>impossible</w:t>
      </w:r>
      <w:r>
        <w:rPr>
          <w:sz w:val="24"/>
        </w:rPr>
        <w:t xml:space="preserve"> for us to create the “perfect” schedule, even if we do try our very best. It is essential that you understand this and try to plan ahead in order to avoid complications.</w:t>
      </w:r>
    </w:p>
    <w:p w:rsidR="007B3862" w:rsidRDefault="007B3862" w:rsidP="007B3862">
      <w:pPr>
        <w:ind w:left="360"/>
        <w:rPr>
          <w:sz w:val="24"/>
        </w:rPr>
      </w:pPr>
    </w:p>
    <w:p w:rsidR="007B3862" w:rsidRDefault="007B3862" w:rsidP="007B3862">
      <w:pPr>
        <w:ind w:left="360"/>
        <w:rPr>
          <w:sz w:val="24"/>
        </w:rPr>
      </w:pPr>
      <w:r>
        <w:rPr>
          <w:sz w:val="24"/>
        </w:rPr>
        <w:t xml:space="preserve">We wish you all the best of luck in your second term here with us. </w:t>
      </w:r>
    </w:p>
    <w:p w:rsidR="007B3862" w:rsidRDefault="007B3862" w:rsidP="007B3862">
      <w:pPr>
        <w:ind w:left="360"/>
        <w:rPr>
          <w:sz w:val="24"/>
        </w:rPr>
      </w:pPr>
    </w:p>
    <w:p w:rsidR="007B3862" w:rsidRDefault="007B3862" w:rsidP="007B3862">
      <w:pPr>
        <w:ind w:left="360"/>
        <w:rPr>
          <w:sz w:val="24"/>
        </w:rPr>
      </w:pPr>
    </w:p>
    <w:p w:rsidR="007B3862" w:rsidRDefault="007B3862" w:rsidP="007B3862">
      <w:pPr>
        <w:spacing w:after="160" w:line="259" w:lineRule="auto"/>
        <w:rPr>
          <w:sz w:val="24"/>
        </w:rPr>
      </w:pPr>
      <w:r>
        <w:rPr>
          <w:sz w:val="24"/>
        </w:rPr>
        <w:br w:type="page"/>
      </w:r>
    </w:p>
    <w:p w:rsidR="007B3862" w:rsidRPr="007A7C45" w:rsidRDefault="007B3862" w:rsidP="007B3862">
      <w:pPr>
        <w:ind w:right="1134"/>
        <w:jc w:val="center"/>
        <w:rPr>
          <w:b/>
          <w:sz w:val="24"/>
          <w:szCs w:val="24"/>
        </w:rPr>
      </w:pPr>
    </w:p>
    <w:p w:rsidR="007B3862" w:rsidRPr="007A7C45" w:rsidRDefault="007B3862" w:rsidP="007B3862">
      <w:pPr>
        <w:ind w:right="1134"/>
        <w:jc w:val="center"/>
        <w:rPr>
          <w:b/>
          <w:sz w:val="24"/>
          <w:szCs w:val="24"/>
        </w:rPr>
      </w:pPr>
      <w:r w:rsidRPr="007A7C45">
        <w:rPr>
          <w:b/>
          <w:sz w:val="24"/>
          <w:szCs w:val="24"/>
        </w:rPr>
        <w:t>Shortlist for how to succeed during your VFU:</w:t>
      </w:r>
    </w:p>
    <w:p w:rsidR="007B3862" w:rsidRPr="007A7C45" w:rsidRDefault="007B3862" w:rsidP="007B3862">
      <w:pPr>
        <w:ind w:right="1134"/>
        <w:rPr>
          <w:sz w:val="24"/>
          <w:szCs w:val="24"/>
        </w:rPr>
      </w:pPr>
    </w:p>
    <w:p w:rsidR="007B3862" w:rsidRPr="007A7C45" w:rsidRDefault="007B3862" w:rsidP="007B3862">
      <w:pPr>
        <w:pStyle w:val="Liststycke"/>
        <w:numPr>
          <w:ilvl w:val="0"/>
          <w:numId w:val="26"/>
        </w:numPr>
        <w:ind w:right="1134"/>
        <w:rPr>
          <w:sz w:val="24"/>
          <w:szCs w:val="24"/>
        </w:rPr>
      </w:pPr>
      <w:r w:rsidRPr="007A7C45">
        <w:rPr>
          <w:sz w:val="24"/>
          <w:szCs w:val="24"/>
        </w:rPr>
        <w:t xml:space="preserve">Get in touch with your supervisor </w:t>
      </w:r>
      <w:r w:rsidRPr="007A7C45">
        <w:rPr>
          <w:i/>
          <w:sz w:val="24"/>
          <w:szCs w:val="24"/>
        </w:rPr>
        <w:t xml:space="preserve">in good time </w:t>
      </w:r>
      <w:r w:rsidRPr="007A7C45">
        <w:rPr>
          <w:sz w:val="24"/>
          <w:szCs w:val="24"/>
        </w:rPr>
        <w:t>before your VFU, to discuss your time with him/her and your project.</w:t>
      </w:r>
    </w:p>
    <w:p w:rsidR="007B3862" w:rsidRPr="007A7C45" w:rsidRDefault="007B3862" w:rsidP="007B3862">
      <w:pPr>
        <w:rPr>
          <w:color w:val="000000"/>
          <w:sz w:val="24"/>
          <w:szCs w:val="24"/>
          <w:lang w:eastAsia="en-GB"/>
        </w:rPr>
      </w:pPr>
    </w:p>
    <w:p w:rsidR="004C6724" w:rsidRPr="004C6724" w:rsidRDefault="007B3862" w:rsidP="00DF2A39">
      <w:pPr>
        <w:numPr>
          <w:ilvl w:val="0"/>
          <w:numId w:val="26"/>
        </w:numPr>
        <w:rPr>
          <w:color w:val="000000"/>
          <w:sz w:val="24"/>
          <w:szCs w:val="24"/>
        </w:rPr>
      </w:pPr>
      <w:r w:rsidRPr="004C6724">
        <w:rPr>
          <w:color w:val="000000"/>
          <w:sz w:val="24"/>
          <w:szCs w:val="24"/>
        </w:rPr>
        <w:t xml:space="preserve">Begin your VFU-period by </w:t>
      </w:r>
      <w:r w:rsidR="004C6724">
        <w:rPr>
          <w:color w:val="000000"/>
          <w:sz w:val="24"/>
          <w:szCs w:val="24"/>
        </w:rPr>
        <w:t>discussing</w:t>
      </w:r>
      <w:r w:rsidR="004C6724" w:rsidRPr="004C6724">
        <w:rPr>
          <w:color w:val="000000"/>
          <w:sz w:val="24"/>
          <w:szCs w:val="24"/>
        </w:rPr>
        <w:t xml:space="preserve"> with your supervisor on what is expected of both parts. See</w:t>
      </w:r>
      <w:r w:rsidR="004C6724">
        <w:rPr>
          <w:color w:val="000000"/>
          <w:sz w:val="24"/>
          <w:szCs w:val="24"/>
        </w:rPr>
        <w:t xml:space="preserve"> </w:t>
      </w:r>
      <w:hyperlink r:id="rId16" w:history="1">
        <w:r w:rsidR="004C6724" w:rsidRPr="004C6724">
          <w:rPr>
            <w:rStyle w:val="Hyperlnk"/>
            <w:sz w:val="24"/>
            <w:szCs w:val="24"/>
          </w:rPr>
          <w:t>https://liu.se/artikel/under-vfu</w:t>
        </w:r>
      </w:hyperlink>
      <w:r w:rsidR="004C6724">
        <w:rPr>
          <w:color w:val="000000"/>
          <w:sz w:val="24"/>
          <w:szCs w:val="24"/>
        </w:rPr>
        <w:t xml:space="preserve"> for what is expected of you.</w:t>
      </w:r>
    </w:p>
    <w:p w:rsidR="007B3862" w:rsidRPr="007A7C45" w:rsidRDefault="007B3862" w:rsidP="007B3862">
      <w:pPr>
        <w:ind w:left="720"/>
        <w:rPr>
          <w:rFonts w:eastAsiaTheme="minorHAnsi"/>
          <w:color w:val="000000"/>
          <w:sz w:val="24"/>
          <w:szCs w:val="24"/>
        </w:rPr>
      </w:pPr>
      <w:r w:rsidRPr="007A7C45">
        <w:rPr>
          <w:color w:val="000000"/>
          <w:sz w:val="24"/>
          <w:szCs w:val="24"/>
        </w:rPr>
        <w:t> </w:t>
      </w:r>
    </w:p>
    <w:p w:rsidR="007B3862" w:rsidRPr="007A7C45" w:rsidRDefault="007B3862" w:rsidP="007B3862">
      <w:pPr>
        <w:pStyle w:val="Liststycke"/>
        <w:numPr>
          <w:ilvl w:val="0"/>
          <w:numId w:val="26"/>
        </w:numPr>
        <w:rPr>
          <w:color w:val="000000"/>
          <w:sz w:val="24"/>
          <w:szCs w:val="24"/>
        </w:rPr>
      </w:pPr>
      <w:r w:rsidRPr="007A7C45">
        <w:rPr>
          <w:color w:val="000000"/>
          <w:sz w:val="24"/>
          <w:szCs w:val="24"/>
        </w:rPr>
        <w:t xml:space="preserve">Be active during classes by participating and helping the pupils. </w:t>
      </w:r>
    </w:p>
    <w:p w:rsidR="007B3862" w:rsidRPr="007A7C45" w:rsidRDefault="007B3862" w:rsidP="007B3862">
      <w:pPr>
        <w:rPr>
          <w:rFonts w:eastAsiaTheme="minorHAnsi"/>
          <w:color w:val="000000"/>
          <w:sz w:val="24"/>
          <w:szCs w:val="24"/>
        </w:rPr>
      </w:pPr>
      <w:r w:rsidRPr="007A7C45">
        <w:rPr>
          <w:color w:val="000000"/>
          <w:sz w:val="24"/>
          <w:szCs w:val="24"/>
        </w:rPr>
        <w:t> </w:t>
      </w:r>
    </w:p>
    <w:p w:rsidR="007B3862" w:rsidRPr="007A7C45" w:rsidRDefault="007B3862" w:rsidP="007B3862">
      <w:pPr>
        <w:pStyle w:val="Liststycke"/>
        <w:numPr>
          <w:ilvl w:val="0"/>
          <w:numId w:val="26"/>
        </w:numPr>
        <w:rPr>
          <w:color w:val="000000"/>
          <w:sz w:val="24"/>
          <w:szCs w:val="24"/>
        </w:rPr>
      </w:pPr>
      <w:r w:rsidRPr="007A7C45">
        <w:rPr>
          <w:color w:val="000000"/>
          <w:sz w:val="24"/>
          <w:szCs w:val="24"/>
        </w:rPr>
        <w:t xml:space="preserve">Join your supervisor’s daily work. Participate in meetings, planning etc. </w:t>
      </w:r>
    </w:p>
    <w:p w:rsidR="007B3862" w:rsidRPr="007A7C45" w:rsidRDefault="007B3862" w:rsidP="007B3862">
      <w:pPr>
        <w:rPr>
          <w:rFonts w:eastAsiaTheme="minorHAnsi"/>
          <w:color w:val="000000"/>
          <w:sz w:val="24"/>
          <w:szCs w:val="24"/>
        </w:rPr>
      </w:pPr>
      <w:r w:rsidRPr="007A7C45">
        <w:rPr>
          <w:color w:val="000000"/>
          <w:sz w:val="24"/>
          <w:szCs w:val="24"/>
        </w:rPr>
        <w:t> </w:t>
      </w:r>
    </w:p>
    <w:p w:rsidR="007B3862" w:rsidRPr="007A7C45" w:rsidRDefault="007B3862" w:rsidP="007B3862">
      <w:pPr>
        <w:pStyle w:val="Liststycke"/>
        <w:numPr>
          <w:ilvl w:val="0"/>
          <w:numId w:val="26"/>
        </w:numPr>
        <w:rPr>
          <w:color w:val="000000"/>
          <w:sz w:val="24"/>
          <w:szCs w:val="24"/>
        </w:rPr>
      </w:pPr>
      <w:r w:rsidRPr="007A7C45">
        <w:rPr>
          <w:color w:val="000000"/>
          <w:sz w:val="24"/>
          <w:szCs w:val="24"/>
        </w:rPr>
        <w:t xml:space="preserve">Be a good colleague and make contact with other teachers than your supervisor. Perhaps you will be invited to join their lessons… </w:t>
      </w:r>
    </w:p>
    <w:p w:rsidR="007B3862" w:rsidRPr="007A7C45" w:rsidRDefault="007B3862" w:rsidP="007B3862">
      <w:pPr>
        <w:rPr>
          <w:rFonts w:eastAsiaTheme="minorHAnsi"/>
          <w:color w:val="000000"/>
          <w:sz w:val="24"/>
          <w:szCs w:val="24"/>
        </w:rPr>
      </w:pPr>
      <w:r w:rsidRPr="007A7C45">
        <w:rPr>
          <w:color w:val="000000"/>
          <w:sz w:val="24"/>
          <w:szCs w:val="24"/>
        </w:rPr>
        <w:t> </w:t>
      </w:r>
    </w:p>
    <w:p w:rsidR="007B3862" w:rsidRPr="007A7C45" w:rsidRDefault="007B3862" w:rsidP="007B3862">
      <w:pPr>
        <w:pStyle w:val="Liststycke"/>
        <w:numPr>
          <w:ilvl w:val="0"/>
          <w:numId w:val="26"/>
        </w:numPr>
        <w:rPr>
          <w:color w:val="000000"/>
          <w:sz w:val="24"/>
          <w:szCs w:val="24"/>
        </w:rPr>
      </w:pPr>
      <w:r w:rsidRPr="007A7C45">
        <w:rPr>
          <w:color w:val="000000"/>
          <w:sz w:val="24"/>
          <w:szCs w:val="24"/>
        </w:rPr>
        <w:t>Take advantage of your supervisor’s experience by discussing the didactic choices s/he makes in the classroom. Try to be sensitive to feedback you get, instead of simply arguing your case. Your supervisors have been chosen for a reason: they have the experience you don’t.</w:t>
      </w:r>
    </w:p>
    <w:p w:rsidR="007B3862" w:rsidRPr="007A7C45" w:rsidRDefault="007B3862" w:rsidP="007B3862">
      <w:pPr>
        <w:rPr>
          <w:rFonts w:eastAsiaTheme="minorHAnsi"/>
          <w:color w:val="000000"/>
          <w:sz w:val="24"/>
          <w:szCs w:val="24"/>
        </w:rPr>
      </w:pPr>
      <w:r w:rsidRPr="007A7C45">
        <w:rPr>
          <w:color w:val="000000"/>
          <w:sz w:val="24"/>
          <w:szCs w:val="24"/>
        </w:rPr>
        <w:t> </w:t>
      </w:r>
    </w:p>
    <w:p w:rsidR="007B3862" w:rsidRPr="007A7C45" w:rsidRDefault="007B3862" w:rsidP="007B3862">
      <w:pPr>
        <w:pStyle w:val="Liststycke"/>
        <w:numPr>
          <w:ilvl w:val="0"/>
          <w:numId w:val="26"/>
        </w:numPr>
        <w:rPr>
          <w:color w:val="000000"/>
          <w:sz w:val="24"/>
          <w:szCs w:val="24"/>
        </w:rPr>
      </w:pPr>
      <w:r w:rsidRPr="007A7C45">
        <w:rPr>
          <w:color w:val="000000"/>
          <w:sz w:val="24"/>
          <w:szCs w:val="24"/>
        </w:rPr>
        <w:t xml:space="preserve">Regard your teaching practice as a shop window, where you can display for future employers. </w:t>
      </w:r>
    </w:p>
    <w:p w:rsidR="007B3862" w:rsidRPr="007A7C45" w:rsidRDefault="007B3862" w:rsidP="007B3862">
      <w:pPr>
        <w:rPr>
          <w:rFonts w:eastAsiaTheme="minorHAnsi"/>
          <w:color w:val="000000"/>
          <w:sz w:val="24"/>
          <w:szCs w:val="24"/>
        </w:rPr>
      </w:pPr>
      <w:r w:rsidRPr="007A7C45">
        <w:rPr>
          <w:color w:val="000000"/>
          <w:sz w:val="24"/>
          <w:szCs w:val="24"/>
        </w:rPr>
        <w:t> </w:t>
      </w:r>
    </w:p>
    <w:p w:rsidR="007B3862" w:rsidRPr="007A7C45" w:rsidRDefault="007B3862" w:rsidP="007B3862">
      <w:pPr>
        <w:pStyle w:val="Liststycke"/>
        <w:numPr>
          <w:ilvl w:val="0"/>
          <w:numId w:val="26"/>
        </w:numPr>
        <w:rPr>
          <w:color w:val="000000"/>
          <w:sz w:val="24"/>
          <w:szCs w:val="24"/>
        </w:rPr>
      </w:pPr>
      <w:r w:rsidRPr="007A7C45">
        <w:rPr>
          <w:color w:val="000000"/>
          <w:sz w:val="24"/>
          <w:szCs w:val="24"/>
        </w:rPr>
        <w:t xml:space="preserve">Have fun! </w:t>
      </w:r>
    </w:p>
    <w:p w:rsidR="007B3862" w:rsidRPr="007A7C45" w:rsidRDefault="007B3862" w:rsidP="007B3862">
      <w:pPr>
        <w:ind w:right="1134"/>
        <w:rPr>
          <w:sz w:val="24"/>
        </w:rPr>
      </w:pPr>
    </w:p>
    <w:p w:rsidR="007B3862" w:rsidRPr="007A7C45" w:rsidRDefault="007B3862" w:rsidP="007B3862">
      <w:pPr>
        <w:ind w:right="1134"/>
        <w:rPr>
          <w:sz w:val="24"/>
        </w:rPr>
      </w:pPr>
    </w:p>
    <w:p w:rsidR="007B3862" w:rsidRPr="007A7C45" w:rsidRDefault="007B3862" w:rsidP="007B3862">
      <w:pPr>
        <w:ind w:right="1134"/>
        <w:rPr>
          <w:sz w:val="24"/>
        </w:rPr>
      </w:pPr>
      <w:r w:rsidRPr="007A7C45">
        <w:rPr>
          <w:sz w:val="24"/>
        </w:rPr>
        <w:t xml:space="preserve">On the following pages, there will be an overview of the various modules and requirements that make up the spring term, general instructions to you and your supervisor, a summary of the requirements of your teaching practice and related university seminars, as well as a detailed presentation of the </w:t>
      </w:r>
      <w:r w:rsidRPr="007A7C45">
        <w:rPr>
          <w:i/>
          <w:iCs/>
          <w:sz w:val="24"/>
        </w:rPr>
        <w:t>VFU</w:t>
      </w:r>
      <w:r w:rsidRPr="007A7C45">
        <w:rPr>
          <w:sz w:val="24"/>
        </w:rPr>
        <w:t xml:space="preserve"> project. At the end you will also find an assessment form to be filled by your supervisor after you have completed your </w:t>
      </w:r>
      <w:r w:rsidRPr="007A7C45">
        <w:rPr>
          <w:i/>
          <w:sz w:val="24"/>
        </w:rPr>
        <w:t>VFU</w:t>
      </w:r>
      <w:r w:rsidRPr="007A7C45">
        <w:rPr>
          <w:sz w:val="24"/>
        </w:rPr>
        <w:t>.</w:t>
      </w:r>
    </w:p>
    <w:p w:rsidR="007B3862" w:rsidRPr="007A7C45" w:rsidRDefault="007B3862" w:rsidP="007B3862">
      <w:pPr>
        <w:ind w:right="1134"/>
        <w:rPr>
          <w:sz w:val="24"/>
        </w:rPr>
      </w:pPr>
    </w:p>
    <w:p w:rsidR="007B3862" w:rsidRPr="007A7C45" w:rsidRDefault="007B3862" w:rsidP="007B3862">
      <w:pPr>
        <w:ind w:right="1134"/>
        <w:rPr>
          <w:sz w:val="24"/>
        </w:rPr>
      </w:pPr>
      <w:r w:rsidRPr="007A7C45">
        <w:rPr>
          <w:sz w:val="24"/>
        </w:rPr>
        <w:t>Good Luck!</w:t>
      </w:r>
    </w:p>
    <w:p w:rsidR="007B3862" w:rsidRPr="007A7C45" w:rsidRDefault="007B3862" w:rsidP="007B3862"/>
    <w:p w:rsidR="007B3862" w:rsidRPr="007A7C45" w:rsidRDefault="007B3862" w:rsidP="007B3862"/>
    <w:p w:rsidR="007B3862" w:rsidRDefault="007B3862" w:rsidP="007B3862">
      <w:pPr>
        <w:spacing w:after="160" w:line="259" w:lineRule="auto"/>
        <w:rPr>
          <w:sz w:val="24"/>
        </w:rPr>
      </w:pPr>
      <w:r>
        <w:rPr>
          <w:sz w:val="24"/>
        </w:rPr>
        <w:br w:type="page"/>
      </w:r>
    </w:p>
    <w:p w:rsidR="007B3862" w:rsidRDefault="007B3862" w:rsidP="007B3862">
      <w:pPr>
        <w:ind w:left="360"/>
        <w:rPr>
          <w:sz w:val="24"/>
        </w:rPr>
      </w:pPr>
    </w:p>
    <w:p w:rsidR="007B3862" w:rsidRDefault="007B3862" w:rsidP="007B3862">
      <w:pPr>
        <w:ind w:left="360"/>
        <w:rPr>
          <w:sz w:val="24"/>
        </w:rPr>
      </w:pPr>
    </w:p>
    <w:p w:rsidR="007B3862" w:rsidRDefault="007B3862" w:rsidP="007B3862">
      <w:pPr>
        <w:ind w:left="360"/>
        <w:jc w:val="center"/>
        <w:rPr>
          <w:b/>
          <w:sz w:val="32"/>
        </w:rPr>
      </w:pPr>
      <w:r w:rsidRPr="00737206">
        <w:rPr>
          <w:b/>
          <w:sz w:val="32"/>
        </w:rPr>
        <w:t>How to Read the Schedule</w:t>
      </w:r>
    </w:p>
    <w:p w:rsidR="007B3862" w:rsidRDefault="007B3862" w:rsidP="007B3862">
      <w:pPr>
        <w:ind w:left="360"/>
        <w:jc w:val="center"/>
        <w:rPr>
          <w:b/>
          <w:sz w:val="32"/>
        </w:rPr>
      </w:pPr>
    </w:p>
    <w:p w:rsidR="007B3862" w:rsidRDefault="007B3862" w:rsidP="007B3862">
      <w:pPr>
        <w:ind w:left="360"/>
        <w:rPr>
          <w:sz w:val="24"/>
        </w:rPr>
      </w:pPr>
      <w:r w:rsidRPr="00737206">
        <w:rPr>
          <w:sz w:val="24"/>
        </w:rPr>
        <w:t>On the schedule</w:t>
      </w:r>
      <w:r>
        <w:rPr>
          <w:sz w:val="24"/>
        </w:rPr>
        <w:t xml:space="preserve">, you will be able to see that some classes are called </w:t>
      </w:r>
      <w:r w:rsidRPr="00737206">
        <w:rPr>
          <w:i/>
          <w:sz w:val="24"/>
        </w:rPr>
        <w:t>lectures</w:t>
      </w:r>
      <w:r>
        <w:rPr>
          <w:sz w:val="24"/>
        </w:rPr>
        <w:t xml:space="preserve">, others </w:t>
      </w:r>
      <w:r w:rsidRPr="00737206">
        <w:rPr>
          <w:i/>
          <w:sz w:val="24"/>
        </w:rPr>
        <w:t>lessons</w:t>
      </w:r>
      <w:r>
        <w:rPr>
          <w:sz w:val="24"/>
        </w:rPr>
        <w:t xml:space="preserve"> and some </w:t>
      </w:r>
      <w:r w:rsidRPr="00737206">
        <w:rPr>
          <w:i/>
          <w:sz w:val="24"/>
        </w:rPr>
        <w:t>seminars</w:t>
      </w:r>
      <w:r>
        <w:rPr>
          <w:sz w:val="24"/>
        </w:rPr>
        <w:t xml:space="preserve">. </w:t>
      </w:r>
    </w:p>
    <w:p w:rsidR="007B3862" w:rsidRDefault="007B3862" w:rsidP="007B3862">
      <w:pPr>
        <w:ind w:left="360"/>
        <w:rPr>
          <w:sz w:val="24"/>
        </w:rPr>
      </w:pPr>
    </w:p>
    <w:p w:rsidR="007B3862" w:rsidRDefault="007B3862" w:rsidP="007B3862">
      <w:pPr>
        <w:ind w:left="360"/>
        <w:rPr>
          <w:sz w:val="24"/>
        </w:rPr>
      </w:pPr>
      <w:r w:rsidRPr="00737206">
        <w:rPr>
          <w:b/>
          <w:i/>
          <w:sz w:val="24"/>
        </w:rPr>
        <w:t>Lectures</w:t>
      </w:r>
      <w:r>
        <w:rPr>
          <w:sz w:val="24"/>
        </w:rPr>
        <w:t xml:space="preserve"> and </w:t>
      </w:r>
      <w:r w:rsidRPr="00737206">
        <w:rPr>
          <w:b/>
          <w:i/>
          <w:sz w:val="24"/>
        </w:rPr>
        <w:t>lessons</w:t>
      </w:r>
      <w:r>
        <w:rPr>
          <w:sz w:val="24"/>
        </w:rPr>
        <w:t xml:space="preserve"> are not compulsory in the sense that you will directly miss out on credits should you fail to appear. However, we regard them as a necessary tool in order to pass the final exam of the course. Missing out on lectures and seminars will </w:t>
      </w:r>
      <w:r w:rsidRPr="00737206">
        <w:rPr>
          <w:i/>
          <w:sz w:val="24"/>
        </w:rPr>
        <w:t>greatly</w:t>
      </w:r>
      <w:r>
        <w:rPr>
          <w:sz w:val="24"/>
        </w:rPr>
        <w:t xml:space="preserve"> diminish your chances of passing the course. </w:t>
      </w:r>
    </w:p>
    <w:p w:rsidR="007B3862" w:rsidRDefault="007B3862" w:rsidP="007B3862">
      <w:pPr>
        <w:ind w:left="360"/>
        <w:rPr>
          <w:sz w:val="24"/>
        </w:rPr>
      </w:pPr>
    </w:p>
    <w:p w:rsidR="007B3862" w:rsidRPr="00737206" w:rsidRDefault="007B3862" w:rsidP="007B3862">
      <w:pPr>
        <w:ind w:left="360"/>
        <w:rPr>
          <w:sz w:val="24"/>
        </w:rPr>
      </w:pPr>
      <w:r w:rsidRPr="00737206">
        <w:rPr>
          <w:b/>
          <w:i/>
          <w:sz w:val="24"/>
        </w:rPr>
        <w:t>Seminars</w:t>
      </w:r>
      <w:r>
        <w:rPr>
          <w:sz w:val="24"/>
        </w:rPr>
        <w:t xml:space="preserve">, however, are compulsory, in the sense that they form the basis for an examination, meaning they give you credits if you pass them. Most seminars are direct examinations, but active participation in a series of seminars can also result in awarded credits. </w:t>
      </w:r>
      <w:r w:rsidRPr="00737206">
        <w:rPr>
          <w:b/>
          <w:sz w:val="24"/>
        </w:rPr>
        <w:t xml:space="preserve">The general attendance rate for active participation in a series of seminars is 80% for a </w:t>
      </w:r>
      <w:r>
        <w:rPr>
          <w:b/>
          <w:sz w:val="24"/>
        </w:rPr>
        <w:t xml:space="preserve">possible </w:t>
      </w:r>
      <w:r w:rsidRPr="00737206">
        <w:rPr>
          <w:b/>
          <w:sz w:val="24"/>
        </w:rPr>
        <w:t>pass</w:t>
      </w:r>
      <w:r>
        <w:rPr>
          <w:sz w:val="24"/>
        </w:rPr>
        <w:t xml:space="preserve">. Check with your individual teacher for what this means in his or her course module. </w:t>
      </w:r>
      <w:r w:rsidRPr="00737206">
        <w:rPr>
          <w:b/>
          <w:sz w:val="24"/>
        </w:rPr>
        <w:t>Absence</w:t>
      </w:r>
      <w:r>
        <w:rPr>
          <w:sz w:val="24"/>
        </w:rPr>
        <w:t xml:space="preserve"> from more seminars </w:t>
      </w:r>
      <w:r w:rsidRPr="00737206">
        <w:rPr>
          <w:b/>
          <w:sz w:val="24"/>
        </w:rPr>
        <w:t>can be made up</w:t>
      </w:r>
      <w:r>
        <w:rPr>
          <w:sz w:val="24"/>
        </w:rPr>
        <w:t xml:space="preserve"> – often in the form of a hand-in assignment or by attending the same seminar with another group of students. </w:t>
      </w:r>
      <w:r w:rsidRPr="0062318F">
        <w:rPr>
          <w:b/>
          <w:sz w:val="24"/>
        </w:rPr>
        <w:t>Always contact your teacher in order to find out how you can make up</w:t>
      </w:r>
      <w:r>
        <w:rPr>
          <w:sz w:val="24"/>
        </w:rPr>
        <w:t>, should this be required.</w:t>
      </w:r>
    </w:p>
    <w:p w:rsidR="007B3862" w:rsidRDefault="007B3862" w:rsidP="007B3862">
      <w:pPr>
        <w:ind w:left="360"/>
        <w:rPr>
          <w:sz w:val="24"/>
        </w:rPr>
      </w:pPr>
    </w:p>
    <w:p w:rsidR="007B3862" w:rsidRPr="00737206" w:rsidRDefault="007B3862" w:rsidP="007B3862">
      <w:pPr>
        <w:rPr>
          <w:sz w:val="24"/>
        </w:rPr>
      </w:pPr>
    </w:p>
    <w:p w:rsidR="007B3862" w:rsidRDefault="007B3862" w:rsidP="007B3862">
      <w:pPr>
        <w:jc w:val="center"/>
        <w:rPr>
          <w:b/>
          <w:sz w:val="36"/>
        </w:rPr>
      </w:pPr>
      <w:r w:rsidRPr="00737206">
        <w:rPr>
          <w:b/>
        </w:rPr>
        <w:br w:type="page"/>
      </w:r>
    </w:p>
    <w:p w:rsidR="007B3862" w:rsidRPr="00067710" w:rsidRDefault="007B3862" w:rsidP="007B3862">
      <w:pPr>
        <w:jc w:val="center"/>
        <w:rPr>
          <w:b/>
          <w:sz w:val="36"/>
        </w:rPr>
      </w:pPr>
      <w:r>
        <w:rPr>
          <w:b/>
          <w:sz w:val="36"/>
        </w:rPr>
        <w:lastRenderedPageBreak/>
        <w:t>The Courses in the S</w:t>
      </w:r>
      <w:r w:rsidRPr="00067710">
        <w:rPr>
          <w:b/>
          <w:sz w:val="36"/>
        </w:rPr>
        <w:t>ubject English</w:t>
      </w:r>
    </w:p>
    <w:p w:rsidR="007B3862" w:rsidRDefault="007B3862" w:rsidP="007B3862">
      <w:pPr>
        <w:jc w:val="center"/>
        <w:rPr>
          <w:b/>
          <w:sz w:val="32"/>
        </w:rPr>
      </w:pPr>
    </w:p>
    <w:p w:rsidR="007B3862" w:rsidRPr="005157F4" w:rsidRDefault="007B3862" w:rsidP="007B3862">
      <w:pPr>
        <w:jc w:val="center"/>
        <w:rPr>
          <w:b/>
          <w:sz w:val="24"/>
          <w:szCs w:val="24"/>
        </w:rPr>
      </w:pPr>
    </w:p>
    <w:p w:rsidR="007B3862" w:rsidRPr="005157F4" w:rsidRDefault="007B3862" w:rsidP="007B3862">
      <w:pPr>
        <w:rPr>
          <w:sz w:val="24"/>
          <w:szCs w:val="24"/>
        </w:rPr>
      </w:pPr>
      <w:r w:rsidRPr="005157F4">
        <w:rPr>
          <w:sz w:val="24"/>
          <w:szCs w:val="24"/>
        </w:rPr>
        <w:t xml:space="preserve">The following courses will make up </w:t>
      </w:r>
      <w:r>
        <w:rPr>
          <w:sz w:val="24"/>
          <w:szCs w:val="24"/>
        </w:rPr>
        <w:t xml:space="preserve">the basis for </w:t>
      </w:r>
      <w:r w:rsidRPr="005157F4">
        <w:rPr>
          <w:sz w:val="24"/>
          <w:szCs w:val="24"/>
        </w:rPr>
        <w:t>your second term of English in the Teachers’ Programme at LiU:</w:t>
      </w:r>
    </w:p>
    <w:p w:rsidR="007B3862" w:rsidRPr="005157F4" w:rsidRDefault="007B3862" w:rsidP="007B3862">
      <w:pPr>
        <w:rPr>
          <w:sz w:val="24"/>
          <w:szCs w:val="24"/>
        </w:rPr>
      </w:pPr>
    </w:p>
    <w:p w:rsidR="007B3862" w:rsidRPr="005157F4" w:rsidRDefault="007B3862" w:rsidP="007B3862">
      <w:pPr>
        <w:rPr>
          <w:sz w:val="24"/>
          <w:szCs w:val="24"/>
        </w:rPr>
      </w:pPr>
    </w:p>
    <w:p w:rsidR="007B3862" w:rsidRPr="005157F4" w:rsidRDefault="007B3862" w:rsidP="007B3862">
      <w:pPr>
        <w:rPr>
          <w:sz w:val="24"/>
          <w:szCs w:val="24"/>
        </w:rPr>
      </w:pPr>
    </w:p>
    <w:p w:rsidR="007B3862" w:rsidRDefault="007B3862" w:rsidP="007B3862">
      <w:pPr>
        <w:ind w:right="1134"/>
        <w:rPr>
          <w:b/>
          <w:sz w:val="24"/>
          <w:szCs w:val="24"/>
        </w:rPr>
      </w:pPr>
      <w:r w:rsidRPr="005157F4">
        <w:rPr>
          <w:b/>
          <w:sz w:val="24"/>
          <w:szCs w:val="24"/>
        </w:rPr>
        <w:t>Pedagogical Grammar</w:t>
      </w:r>
    </w:p>
    <w:p w:rsidR="007B3862" w:rsidRPr="006670FF" w:rsidRDefault="007B3862" w:rsidP="007B3862">
      <w:pPr>
        <w:ind w:right="1134"/>
        <w:rPr>
          <w:sz w:val="24"/>
          <w:szCs w:val="24"/>
        </w:rPr>
      </w:pPr>
      <w:r>
        <w:rPr>
          <w:sz w:val="24"/>
          <w:szCs w:val="24"/>
        </w:rPr>
        <w:t>L</w:t>
      </w:r>
      <w:r w:rsidRPr="006670FF">
        <w:rPr>
          <w:sz w:val="24"/>
          <w:szCs w:val="24"/>
        </w:rPr>
        <w:t>earning how to spot the error and pedagogically explain it.</w:t>
      </w:r>
      <w:r>
        <w:rPr>
          <w:sz w:val="24"/>
          <w:szCs w:val="24"/>
        </w:rPr>
        <w:t xml:space="preserve"> </w:t>
      </w:r>
    </w:p>
    <w:p w:rsidR="007B3862" w:rsidRPr="005157F4" w:rsidRDefault="007B3862" w:rsidP="007B3862">
      <w:pPr>
        <w:ind w:right="1134"/>
        <w:rPr>
          <w:b/>
          <w:sz w:val="24"/>
          <w:szCs w:val="24"/>
        </w:rPr>
      </w:pPr>
    </w:p>
    <w:p w:rsidR="007B3862" w:rsidRDefault="007B3862" w:rsidP="007B3862">
      <w:pPr>
        <w:ind w:right="1134"/>
        <w:rPr>
          <w:b/>
          <w:sz w:val="24"/>
          <w:szCs w:val="24"/>
        </w:rPr>
      </w:pPr>
      <w:r w:rsidRPr="005157F4">
        <w:rPr>
          <w:b/>
          <w:sz w:val="24"/>
          <w:szCs w:val="24"/>
        </w:rPr>
        <w:t>Written English</w:t>
      </w:r>
      <w:r>
        <w:rPr>
          <w:b/>
          <w:sz w:val="24"/>
          <w:szCs w:val="24"/>
        </w:rPr>
        <w:t xml:space="preserve"> </w:t>
      </w:r>
    </w:p>
    <w:p w:rsidR="007B3862" w:rsidRDefault="007B3862" w:rsidP="007B3862">
      <w:pPr>
        <w:ind w:right="1134"/>
        <w:rPr>
          <w:sz w:val="24"/>
          <w:szCs w:val="24"/>
        </w:rPr>
      </w:pPr>
      <w:r w:rsidRPr="006670FF">
        <w:rPr>
          <w:sz w:val="24"/>
          <w:szCs w:val="24"/>
        </w:rPr>
        <w:t>Practisin</w:t>
      </w:r>
      <w:r>
        <w:rPr>
          <w:sz w:val="24"/>
          <w:szCs w:val="24"/>
        </w:rPr>
        <w:t xml:space="preserve">g grammar in use </w:t>
      </w:r>
      <w:r w:rsidRPr="006670FF">
        <w:rPr>
          <w:sz w:val="24"/>
          <w:szCs w:val="24"/>
        </w:rPr>
        <w:t>via translation exercises</w:t>
      </w:r>
      <w:r>
        <w:rPr>
          <w:sz w:val="24"/>
          <w:szCs w:val="24"/>
        </w:rPr>
        <w:t xml:space="preserve"> with ensuing discussions.</w:t>
      </w:r>
      <w:r w:rsidRPr="006670FF">
        <w:rPr>
          <w:sz w:val="24"/>
          <w:szCs w:val="24"/>
        </w:rPr>
        <w:t xml:space="preserve"> </w:t>
      </w:r>
      <w:r>
        <w:rPr>
          <w:sz w:val="24"/>
          <w:szCs w:val="24"/>
        </w:rPr>
        <w:t>E</w:t>
      </w:r>
      <w:r w:rsidRPr="006670FF">
        <w:rPr>
          <w:sz w:val="24"/>
          <w:szCs w:val="24"/>
        </w:rPr>
        <w:t xml:space="preserve">xercises on rules </w:t>
      </w:r>
      <w:r>
        <w:rPr>
          <w:sz w:val="24"/>
          <w:szCs w:val="24"/>
        </w:rPr>
        <w:t>and strategies applied when</w:t>
      </w:r>
      <w:r w:rsidRPr="006670FF">
        <w:rPr>
          <w:sz w:val="24"/>
          <w:szCs w:val="24"/>
        </w:rPr>
        <w:t xml:space="preserve"> composing academic essays.</w:t>
      </w:r>
    </w:p>
    <w:p w:rsidR="007B3862" w:rsidRDefault="007B3862" w:rsidP="007B3862">
      <w:pPr>
        <w:ind w:right="1134"/>
        <w:rPr>
          <w:sz w:val="24"/>
          <w:szCs w:val="24"/>
        </w:rPr>
      </w:pPr>
    </w:p>
    <w:p w:rsidR="007B3862" w:rsidRDefault="007B3862" w:rsidP="007B3862">
      <w:pPr>
        <w:ind w:right="1134"/>
        <w:rPr>
          <w:b/>
          <w:sz w:val="24"/>
          <w:szCs w:val="24"/>
        </w:rPr>
      </w:pPr>
      <w:r>
        <w:rPr>
          <w:b/>
          <w:sz w:val="24"/>
          <w:szCs w:val="24"/>
        </w:rPr>
        <w:t>English Grammar</w:t>
      </w:r>
    </w:p>
    <w:p w:rsidR="007B3862" w:rsidRDefault="007B3862" w:rsidP="007B3862">
      <w:pPr>
        <w:ind w:right="1134"/>
        <w:rPr>
          <w:sz w:val="24"/>
          <w:szCs w:val="24"/>
        </w:rPr>
      </w:pPr>
      <w:r w:rsidRPr="006670FF">
        <w:rPr>
          <w:sz w:val="24"/>
          <w:szCs w:val="24"/>
        </w:rPr>
        <w:t>Stud</w:t>
      </w:r>
      <w:r>
        <w:rPr>
          <w:sz w:val="24"/>
          <w:szCs w:val="24"/>
        </w:rPr>
        <w:t xml:space="preserve">ies in and analyses of </w:t>
      </w:r>
      <w:r w:rsidRPr="006670FF">
        <w:rPr>
          <w:sz w:val="24"/>
          <w:szCs w:val="24"/>
        </w:rPr>
        <w:t xml:space="preserve">English language </w:t>
      </w:r>
      <w:r>
        <w:rPr>
          <w:sz w:val="24"/>
          <w:szCs w:val="24"/>
        </w:rPr>
        <w:t>structures and sentence functions.</w:t>
      </w:r>
    </w:p>
    <w:p w:rsidR="007B3862" w:rsidRPr="005157F4" w:rsidRDefault="007B3862" w:rsidP="007B3862">
      <w:pPr>
        <w:ind w:right="1134"/>
        <w:rPr>
          <w:sz w:val="24"/>
          <w:szCs w:val="24"/>
        </w:rPr>
      </w:pPr>
    </w:p>
    <w:p w:rsidR="007B3862" w:rsidRDefault="007B3862" w:rsidP="007B3862">
      <w:pPr>
        <w:ind w:right="1134"/>
        <w:rPr>
          <w:b/>
          <w:sz w:val="24"/>
          <w:szCs w:val="24"/>
        </w:rPr>
      </w:pPr>
      <w:r w:rsidRPr="005157F4">
        <w:rPr>
          <w:b/>
          <w:sz w:val="24"/>
          <w:szCs w:val="24"/>
        </w:rPr>
        <w:t xml:space="preserve">British </w:t>
      </w:r>
      <w:r>
        <w:rPr>
          <w:b/>
          <w:sz w:val="24"/>
          <w:szCs w:val="24"/>
        </w:rPr>
        <w:t xml:space="preserve">and American Literature in a Cultural Context  </w:t>
      </w:r>
    </w:p>
    <w:p w:rsidR="007B3862" w:rsidRPr="005157F4" w:rsidRDefault="007B3862" w:rsidP="007B3862">
      <w:pPr>
        <w:ind w:right="1134"/>
        <w:rPr>
          <w:sz w:val="24"/>
          <w:szCs w:val="24"/>
        </w:rPr>
      </w:pPr>
      <w:r w:rsidRPr="000F213D">
        <w:rPr>
          <w:sz w:val="24"/>
          <w:szCs w:val="24"/>
        </w:rPr>
        <w:t>L</w:t>
      </w:r>
      <w:r>
        <w:rPr>
          <w:sz w:val="24"/>
          <w:szCs w:val="24"/>
        </w:rPr>
        <w:t xml:space="preserve">iterary studies in a historic, social and cultural setting. </w:t>
      </w:r>
    </w:p>
    <w:p w:rsidR="007B3862" w:rsidRDefault="007B3862" w:rsidP="007B3862">
      <w:pPr>
        <w:ind w:right="1134"/>
        <w:rPr>
          <w:b/>
          <w:sz w:val="24"/>
          <w:szCs w:val="24"/>
        </w:rPr>
      </w:pPr>
    </w:p>
    <w:p w:rsidR="007B3862" w:rsidRDefault="007B3862" w:rsidP="007B3862">
      <w:pPr>
        <w:ind w:right="1134"/>
        <w:rPr>
          <w:b/>
          <w:sz w:val="24"/>
          <w:szCs w:val="24"/>
        </w:rPr>
      </w:pPr>
      <w:r>
        <w:rPr>
          <w:b/>
          <w:sz w:val="24"/>
          <w:szCs w:val="24"/>
        </w:rPr>
        <w:t>Youth Literature</w:t>
      </w:r>
    </w:p>
    <w:p w:rsidR="007B3862" w:rsidRPr="000F213D" w:rsidRDefault="007B3862" w:rsidP="007B3862">
      <w:pPr>
        <w:ind w:right="1134"/>
        <w:rPr>
          <w:sz w:val="24"/>
          <w:szCs w:val="24"/>
        </w:rPr>
      </w:pPr>
      <w:r w:rsidRPr="000F213D">
        <w:rPr>
          <w:sz w:val="24"/>
          <w:szCs w:val="24"/>
        </w:rPr>
        <w:t xml:space="preserve">Studying </w:t>
      </w:r>
      <w:r>
        <w:rPr>
          <w:sz w:val="24"/>
          <w:szCs w:val="24"/>
        </w:rPr>
        <w:t xml:space="preserve">and analysing </w:t>
      </w:r>
      <w:r w:rsidRPr="000F213D">
        <w:rPr>
          <w:sz w:val="24"/>
          <w:szCs w:val="24"/>
        </w:rPr>
        <w:t>British Yo</w:t>
      </w:r>
      <w:r>
        <w:rPr>
          <w:sz w:val="24"/>
          <w:szCs w:val="24"/>
        </w:rPr>
        <w:t>uth Literature with a focus on m</w:t>
      </w:r>
      <w:r w:rsidRPr="000F213D">
        <w:rPr>
          <w:sz w:val="24"/>
          <w:szCs w:val="24"/>
        </w:rPr>
        <w:t>yths</w:t>
      </w:r>
    </w:p>
    <w:p w:rsidR="007B3862" w:rsidRDefault="007B3862" w:rsidP="007B3862">
      <w:pPr>
        <w:ind w:right="1134"/>
        <w:rPr>
          <w:b/>
          <w:sz w:val="24"/>
          <w:szCs w:val="24"/>
        </w:rPr>
      </w:pPr>
    </w:p>
    <w:p w:rsidR="007B3862" w:rsidRDefault="007B3862" w:rsidP="007B3862">
      <w:pPr>
        <w:ind w:right="1134"/>
        <w:rPr>
          <w:b/>
          <w:sz w:val="24"/>
          <w:szCs w:val="24"/>
        </w:rPr>
      </w:pPr>
      <w:r>
        <w:rPr>
          <w:b/>
          <w:sz w:val="24"/>
          <w:szCs w:val="24"/>
        </w:rPr>
        <w:t>Shakespeare</w:t>
      </w:r>
    </w:p>
    <w:p w:rsidR="007B3862" w:rsidRPr="00961D1F" w:rsidRDefault="007B3862" w:rsidP="007B3862">
      <w:pPr>
        <w:ind w:right="1134"/>
        <w:rPr>
          <w:sz w:val="24"/>
          <w:szCs w:val="24"/>
        </w:rPr>
      </w:pPr>
      <w:r w:rsidRPr="00961D1F">
        <w:rPr>
          <w:sz w:val="24"/>
          <w:szCs w:val="24"/>
        </w:rPr>
        <w:t>Studying a work of Shakespeare, learning how to analyse it.</w:t>
      </w:r>
    </w:p>
    <w:p w:rsidR="007B3862" w:rsidRDefault="007B3862" w:rsidP="007B3862">
      <w:pPr>
        <w:ind w:right="1134"/>
        <w:rPr>
          <w:b/>
          <w:sz w:val="24"/>
          <w:szCs w:val="24"/>
        </w:rPr>
      </w:pPr>
    </w:p>
    <w:p w:rsidR="007B3862" w:rsidRDefault="007B3862" w:rsidP="007B3862">
      <w:pPr>
        <w:ind w:right="1134"/>
        <w:rPr>
          <w:b/>
          <w:sz w:val="24"/>
          <w:szCs w:val="24"/>
        </w:rPr>
      </w:pPr>
      <w:r>
        <w:rPr>
          <w:b/>
          <w:sz w:val="24"/>
          <w:szCs w:val="24"/>
        </w:rPr>
        <w:t>Varieties of English</w:t>
      </w:r>
    </w:p>
    <w:p w:rsidR="007B3862" w:rsidRPr="009A2D16" w:rsidRDefault="007B3862" w:rsidP="007B3862">
      <w:pPr>
        <w:rPr>
          <w:sz w:val="24"/>
          <w:lang w:eastAsia="en-US"/>
        </w:rPr>
      </w:pPr>
      <w:r w:rsidRPr="009A2D16">
        <w:rPr>
          <w:sz w:val="24"/>
        </w:rPr>
        <w:t>Studies of selected varieties of English spoken around the world and their characteristic features.</w:t>
      </w:r>
    </w:p>
    <w:p w:rsidR="007B3862" w:rsidRDefault="007B3862" w:rsidP="007B3862">
      <w:pPr>
        <w:ind w:right="1134"/>
        <w:rPr>
          <w:b/>
          <w:sz w:val="24"/>
          <w:szCs w:val="24"/>
        </w:rPr>
      </w:pPr>
    </w:p>
    <w:p w:rsidR="007B3862" w:rsidRDefault="007B3862" w:rsidP="007B3862">
      <w:pPr>
        <w:ind w:right="1134"/>
        <w:rPr>
          <w:b/>
          <w:sz w:val="24"/>
          <w:szCs w:val="24"/>
        </w:rPr>
      </w:pPr>
      <w:r>
        <w:rPr>
          <w:b/>
          <w:sz w:val="24"/>
          <w:szCs w:val="24"/>
        </w:rPr>
        <w:t>VFU and Didactics</w:t>
      </w:r>
    </w:p>
    <w:p w:rsidR="007B3862" w:rsidRDefault="007B3862" w:rsidP="007B3862">
      <w:pPr>
        <w:ind w:right="1134"/>
        <w:rPr>
          <w:sz w:val="24"/>
          <w:szCs w:val="24"/>
        </w:rPr>
      </w:pPr>
      <w:r w:rsidRPr="006670FF">
        <w:rPr>
          <w:sz w:val="24"/>
          <w:szCs w:val="24"/>
        </w:rPr>
        <w:t>Studying and analysing current pedagogical theories and practising them in schools.</w:t>
      </w:r>
    </w:p>
    <w:p w:rsidR="007B3862" w:rsidRDefault="007B3862" w:rsidP="007B3862">
      <w:pPr>
        <w:ind w:right="1134"/>
        <w:rPr>
          <w:sz w:val="24"/>
          <w:szCs w:val="24"/>
        </w:rPr>
      </w:pPr>
    </w:p>
    <w:p w:rsidR="007B3862" w:rsidRPr="006670FF" w:rsidRDefault="007B3862" w:rsidP="007B3862">
      <w:pPr>
        <w:ind w:right="1134"/>
        <w:rPr>
          <w:b/>
          <w:sz w:val="24"/>
          <w:szCs w:val="24"/>
        </w:rPr>
      </w:pPr>
      <w:r w:rsidRPr="006670FF">
        <w:rPr>
          <w:b/>
          <w:sz w:val="24"/>
          <w:szCs w:val="24"/>
        </w:rPr>
        <w:t>Teaching Youth Literature</w:t>
      </w:r>
    </w:p>
    <w:p w:rsidR="007B3862" w:rsidRDefault="007B3862" w:rsidP="007B3862">
      <w:pPr>
        <w:rPr>
          <w:sz w:val="24"/>
          <w:szCs w:val="24"/>
          <w:lang w:val="en-US"/>
        </w:rPr>
      </w:pPr>
      <w:r w:rsidRPr="00F9482B">
        <w:rPr>
          <w:sz w:val="24"/>
          <w:szCs w:val="24"/>
          <w:lang w:val="en-US"/>
        </w:rPr>
        <w:t>Studying youth literature and teaching it in a British school (with a focus on myths).</w:t>
      </w:r>
    </w:p>
    <w:p w:rsidR="007B3862" w:rsidRDefault="007B3862" w:rsidP="007B3862">
      <w:pPr>
        <w:rPr>
          <w:sz w:val="24"/>
          <w:szCs w:val="24"/>
          <w:lang w:val="en-US"/>
        </w:rPr>
      </w:pPr>
    </w:p>
    <w:p w:rsidR="007B3862" w:rsidRDefault="007B3862" w:rsidP="007B3862">
      <w:pPr>
        <w:rPr>
          <w:sz w:val="24"/>
          <w:szCs w:val="24"/>
          <w:lang w:val="en-US"/>
        </w:rPr>
      </w:pPr>
    </w:p>
    <w:p w:rsidR="007B3862" w:rsidRDefault="007B3862" w:rsidP="007B3862">
      <w:pPr>
        <w:jc w:val="center"/>
        <w:rPr>
          <w:b/>
          <w:sz w:val="28"/>
          <w:szCs w:val="24"/>
          <w:lang w:val="en-US"/>
        </w:rPr>
      </w:pPr>
      <w:r>
        <w:rPr>
          <w:b/>
          <w:sz w:val="28"/>
          <w:szCs w:val="24"/>
          <w:lang w:val="en-US"/>
        </w:rPr>
        <w:t>Important Information</w:t>
      </w:r>
    </w:p>
    <w:p w:rsidR="007B3862" w:rsidRDefault="007B3862" w:rsidP="007B3862">
      <w:pPr>
        <w:jc w:val="center"/>
        <w:rPr>
          <w:b/>
          <w:sz w:val="28"/>
          <w:szCs w:val="24"/>
          <w:lang w:val="en-US"/>
        </w:rPr>
      </w:pPr>
    </w:p>
    <w:p w:rsidR="007B3862" w:rsidRDefault="007B3862" w:rsidP="007B3862">
      <w:pPr>
        <w:rPr>
          <w:sz w:val="24"/>
          <w:szCs w:val="24"/>
          <w:lang w:val="en-US"/>
        </w:rPr>
      </w:pPr>
      <w:r w:rsidRPr="00864725">
        <w:rPr>
          <w:sz w:val="24"/>
          <w:szCs w:val="24"/>
          <w:lang w:val="en-US"/>
        </w:rPr>
        <w:t>In order for students to</w:t>
      </w:r>
      <w:r w:rsidR="00C416F7">
        <w:rPr>
          <w:sz w:val="24"/>
          <w:szCs w:val="24"/>
          <w:lang w:val="en-US"/>
        </w:rPr>
        <w:t xml:space="preserve"> gain entry to English 61 credits and upwards (term 3), </w:t>
      </w:r>
      <w:r w:rsidR="004C6724">
        <w:rPr>
          <w:sz w:val="24"/>
          <w:szCs w:val="24"/>
          <w:lang w:val="en-US"/>
        </w:rPr>
        <w:t>the following criteria need to be fulfilled</w:t>
      </w:r>
      <w:r w:rsidRPr="00864725">
        <w:rPr>
          <w:sz w:val="24"/>
          <w:szCs w:val="24"/>
          <w:lang w:val="en-US"/>
        </w:rPr>
        <w:t>:</w:t>
      </w:r>
      <w:r w:rsidR="00C416F7">
        <w:rPr>
          <w:sz w:val="24"/>
          <w:szCs w:val="24"/>
          <w:lang w:val="en-US"/>
        </w:rPr>
        <w:t xml:space="preserve"> having gone through English 1-60 credits, including all the 30 credits from the first term having been awarded, and the following courses passed from English 31-55 credits: Translation (Written English), English Grammar, Pedagogical Grammar and Varieties of English (essay), or corresponding courses. This is non-negotiable.</w:t>
      </w:r>
    </w:p>
    <w:p w:rsidR="004C6724" w:rsidRDefault="004C6724" w:rsidP="007B3862">
      <w:pPr>
        <w:rPr>
          <w:sz w:val="24"/>
          <w:szCs w:val="24"/>
          <w:lang w:val="en-US"/>
        </w:rPr>
      </w:pPr>
    </w:p>
    <w:p w:rsidR="00C416F7" w:rsidRDefault="00C416F7" w:rsidP="007B3862">
      <w:pPr>
        <w:rPr>
          <w:sz w:val="24"/>
          <w:szCs w:val="24"/>
          <w:lang w:val="en-US"/>
        </w:rPr>
      </w:pPr>
    </w:p>
    <w:p w:rsidR="007B3862" w:rsidRDefault="007B3862" w:rsidP="007B3862">
      <w:pPr>
        <w:rPr>
          <w:sz w:val="22"/>
          <w:lang w:val="en-US"/>
        </w:rPr>
      </w:pPr>
      <w:r w:rsidRPr="003B1B3A">
        <w:rPr>
          <w:b/>
          <w:sz w:val="24"/>
          <w:szCs w:val="24"/>
        </w:rPr>
        <w:br w:type="page"/>
      </w:r>
      <w:r>
        <w:rPr>
          <w:sz w:val="22"/>
          <w:lang w:val="en-US"/>
        </w:rPr>
        <w:lastRenderedPageBreak/>
        <w:t xml:space="preserve"> </w:t>
      </w:r>
    </w:p>
    <w:p w:rsidR="007B3862" w:rsidRDefault="007B3862" w:rsidP="007B3862">
      <w:pPr>
        <w:spacing w:after="200"/>
        <w:ind w:right="1134"/>
        <w:jc w:val="center"/>
        <w:rPr>
          <w:sz w:val="22"/>
          <w:lang w:val="en-US"/>
        </w:rPr>
      </w:pPr>
    </w:p>
    <w:p w:rsidR="007B3862" w:rsidRDefault="007B3862" w:rsidP="007B3862">
      <w:pPr>
        <w:spacing w:after="200"/>
        <w:ind w:right="1134"/>
        <w:jc w:val="center"/>
        <w:rPr>
          <w:sz w:val="22"/>
          <w:lang w:val="en-US"/>
        </w:rPr>
      </w:pPr>
    </w:p>
    <w:p w:rsidR="007B3862" w:rsidRDefault="007B3862" w:rsidP="007B3862">
      <w:pPr>
        <w:spacing w:after="200"/>
        <w:ind w:right="1134"/>
        <w:jc w:val="center"/>
        <w:rPr>
          <w:sz w:val="22"/>
          <w:lang w:val="en-US"/>
        </w:rPr>
      </w:pPr>
    </w:p>
    <w:p w:rsidR="007B3862" w:rsidRPr="00917ABF" w:rsidRDefault="007B3862" w:rsidP="007B3862">
      <w:pPr>
        <w:spacing w:after="200"/>
        <w:ind w:right="1134"/>
        <w:jc w:val="center"/>
        <w:rPr>
          <w:b/>
          <w:sz w:val="28"/>
          <w:lang w:val="en-US"/>
        </w:rPr>
      </w:pPr>
      <w:r w:rsidRPr="00917ABF">
        <w:rPr>
          <w:b/>
          <w:sz w:val="28"/>
          <w:lang w:val="en-US"/>
        </w:rPr>
        <w:t>What to Do When in Need of Information</w:t>
      </w:r>
    </w:p>
    <w:p w:rsidR="007B3862" w:rsidRDefault="007B3862" w:rsidP="007B3862">
      <w:pPr>
        <w:spacing w:after="200"/>
        <w:ind w:right="1134"/>
        <w:jc w:val="center"/>
        <w:rPr>
          <w:sz w:val="22"/>
          <w:lang w:val="en-US"/>
        </w:rPr>
      </w:pPr>
    </w:p>
    <w:p w:rsidR="007B3862" w:rsidRDefault="007B3862" w:rsidP="007B3862">
      <w:pPr>
        <w:spacing w:after="200"/>
        <w:ind w:right="1134"/>
        <w:rPr>
          <w:sz w:val="28"/>
          <w:lang w:val="en-US"/>
        </w:rPr>
      </w:pPr>
      <w:r>
        <w:rPr>
          <w:sz w:val="28"/>
          <w:lang w:val="en-US"/>
        </w:rPr>
        <w:t>As your teachers have many students and many other courses, and try hard to find the time required to teach your courses, please avoid sending them an email as soon as you have any question, as most of the information can already be found on either LISAM or in your compendiums. Thus, this is the procedure to follow when having a question:</w:t>
      </w:r>
    </w:p>
    <w:p w:rsidR="007B3862" w:rsidRDefault="007B3862" w:rsidP="007B3862">
      <w:pPr>
        <w:pStyle w:val="Liststycke"/>
        <w:numPr>
          <w:ilvl w:val="0"/>
          <w:numId w:val="24"/>
        </w:numPr>
        <w:spacing w:after="200"/>
        <w:ind w:right="1134"/>
        <w:rPr>
          <w:sz w:val="28"/>
          <w:lang w:val="en-US"/>
        </w:rPr>
      </w:pPr>
      <w:r>
        <w:rPr>
          <w:sz w:val="28"/>
          <w:lang w:val="en-US"/>
        </w:rPr>
        <w:t>Check LISAM and other course information, such as compendiums and hand-outs/emails</w:t>
      </w:r>
    </w:p>
    <w:p w:rsidR="007B3862" w:rsidRDefault="007B3862" w:rsidP="007B3862">
      <w:pPr>
        <w:pStyle w:val="Liststycke"/>
        <w:numPr>
          <w:ilvl w:val="0"/>
          <w:numId w:val="24"/>
        </w:numPr>
        <w:spacing w:after="200"/>
        <w:ind w:right="1134"/>
        <w:rPr>
          <w:sz w:val="28"/>
          <w:lang w:val="en-US"/>
        </w:rPr>
      </w:pPr>
      <w:r>
        <w:rPr>
          <w:sz w:val="28"/>
          <w:lang w:val="en-US"/>
        </w:rPr>
        <w:t>Ask a friend</w:t>
      </w:r>
    </w:p>
    <w:p w:rsidR="007B3862" w:rsidRDefault="007B3862" w:rsidP="007B3862">
      <w:pPr>
        <w:pStyle w:val="Liststycke"/>
        <w:numPr>
          <w:ilvl w:val="0"/>
          <w:numId w:val="24"/>
        </w:numPr>
        <w:spacing w:after="200"/>
        <w:ind w:right="1134"/>
        <w:rPr>
          <w:sz w:val="28"/>
          <w:lang w:val="en-US"/>
        </w:rPr>
      </w:pPr>
      <w:r>
        <w:rPr>
          <w:sz w:val="28"/>
          <w:lang w:val="en-US"/>
        </w:rPr>
        <w:t xml:space="preserve">If no result above, contact the teacher in charge of your course module. </w:t>
      </w:r>
    </w:p>
    <w:p w:rsidR="007B3862" w:rsidRPr="0075571E" w:rsidRDefault="007B3862" w:rsidP="007B3862">
      <w:pPr>
        <w:spacing w:after="200"/>
        <w:ind w:right="1134"/>
        <w:rPr>
          <w:sz w:val="28"/>
          <w:lang w:val="en-US"/>
        </w:rPr>
      </w:pPr>
      <w:r>
        <w:rPr>
          <w:sz w:val="28"/>
          <w:lang w:val="en-US"/>
        </w:rPr>
        <w:t xml:space="preserve">Moreover, as the general rule is </w:t>
      </w:r>
      <w:r w:rsidR="00C416F7" w:rsidRPr="00C416F7">
        <w:rPr>
          <w:i/>
          <w:sz w:val="28"/>
          <w:lang w:val="en-US"/>
        </w:rPr>
        <w:t>ten</w:t>
      </w:r>
      <w:r>
        <w:rPr>
          <w:sz w:val="28"/>
          <w:lang w:val="en-US"/>
        </w:rPr>
        <w:t xml:space="preserve"> workdays for marking and another </w:t>
      </w:r>
      <w:r w:rsidRPr="00C416F7">
        <w:rPr>
          <w:i/>
          <w:sz w:val="28"/>
          <w:lang w:val="en-US"/>
        </w:rPr>
        <w:t>two</w:t>
      </w:r>
      <w:r>
        <w:rPr>
          <w:sz w:val="28"/>
          <w:lang w:val="en-US"/>
        </w:rPr>
        <w:t xml:space="preserve"> for reporting grades, please DO NOT mail your teachers to ask how they are getting on with their marking during this stipulated time. We constantly find ourselves answering emails </w:t>
      </w:r>
      <w:r w:rsidRPr="0075571E">
        <w:rPr>
          <w:i/>
          <w:sz w:val="28"/>
          <w:lang w:val="en-US"/>
        </w:rPr>
        <w:t>about</w:t>
      </w:r>
      <w:r>
        <w:rPr>
          <w:sz w:val="28"/>
          <w:lang w:val="en-US"/>
        </w:rPr>
        <w:t xml:space="preserve"> our marking instead of being able to </w:t>
      </w:r>
      <w:r w:rsidRPr="0075571E">
        <w:rPr>
          <w:i/>
          <w:sz w:val="28"/>
          <w:lang w:val="en-US"/>
        </w:rPr>
        <w:t>do</w:t>
      </w:r>
      <w:r>
        <w:rPr>
          <w:sz w:val="28"/>
          <w:lang w:val="en-US"/>
        </w:rPr>
        <w:t xml:space="preserve"> the actual marking, and thus, this only slows down the process.</w:t>
      </w:r>
      <w:r w:rsidRPr="0075571E">
        <w:rPr>
          <w:sz w:val="28"/>
          <w:lang w:val="en-US"/>
        </w:rPr>
        <w:br w:type="page"/>
      </w:r>
    </w:p>
    <w:p w:rsidR="007B3862" w:rsidRPr="00622183" w:rsidRDefault="007B3862" w:rsidP="007B3862">
      <w:pPr>
        <w:jc w:val="center"/>
        <w:rPr>
          <w:b/>
          <w:sz w:val="36"/>
          <w:szCs w:val="32"/>
          <w:lang w:val="en-US"/>
        </w:rPr>
      </w:pPr>
      <w:r w:rsidRPr="00622183">
        <w:rPr>
          <w:b/>
          <w:sz w:val="36"/>
          <w:szCs w:val="32"/>
          <w:lang w:val="en-US"/>
        </w:rPr>
        <w:lastRenderedPageBreak/>
        <w:t xml:space="preserve">The Supervisor and </w:t>
      </w:r>
      <w:r w:rsidRPr="00622183">
        <w:rPr>
          <w:b/>
          <w:i/>
          <w:sz w:val="36"/>
          <w:szCs w:val="32"/>
          <w:lang w:val="en-US"/>
        </w:rPr>
        <w:t>VFU</w:t>
      </w:r>
    </w:p>
    <w:p w:rsidR="007B3862" w:rsidRDefault="007B3862" w:rsidP="007B3862">
      <w:pPr>
        <w:jc w:val="center"/>
        <w:rPr>
          <w:sz w:val="36"/>
          <w:szCs w:val="32"/>
          <w:lang w:val="en-US"/>
        </w:rPr>
      </w:pPr>
    </w:p>
    <w:p w:rsidR="007B3862" w:rsidRPr="004767EA" w:rsidRDefault="007B3862" w:rsidP="007B3862">
      <w:pPr>
        <w:jc w:val="center"/>
        <w:rPr>
          <w:sz w:val="36"/>
          <w:szCs w:val="32"/>
          <w:lang w:val="en-US"/>
        </w:rPr>
      </w:pPr>
    </w:p>
    <w:p w:rsidR="007B3862" w:rsidRPr="00343E5B" w:rsidRDefault="007B3862" w:rsidP="007B3862">
      <w:pPr>
        <w:jc w:val="center"/>
        <w:rPr>
          <w:b/>
          <w:sz w:val="28"/>
          <w:szCs w:val="28"/>
          <w:lang w:val="en-US"/>
        </w:rPr>
      </w:pPr>
      <w:r w:rsidRPr="00343E5B">
        <w:rPr>
          <w:b/>
          <w:sz w:val="28"/>
          <w:szCs w:val="28"/>
          <w:lang w:val="en-US"/>
        </w:rPr>
        <w:t xml:space="preserve">The </w:t>
      </w:r>
      <w:r>
        <w:rPr>
          <w:b/>
          <w:sz w:val="28"/>
          <w:szCs w:val="28"/>
          <w:lang w:val="en-US"/>
        </w:rPr>
        <w:t>Supervisor</w:t>
      </w:r>
      <w:r w:rsidRPr="00343E5B">
        <w:rPr>
          <w:b/>
          <w:sz w:val="28"/>
          <w:szCs w:val="28"/>
          <w:lang w:val="en-US"/>
        </w:rPr>
        <w:t>’s Tasks</w:t>
      </w:r>
    </w:p>
    <w:p w:rsidR="007B3862" w:rsidRDefault="007B3862" w:rsidP="007B3862">
      <w:pPr>
        <w:rPr>
          <w:sz w:val="24"/>
          <w:lang w:val="en-US"/>
        </w:rPr>
      </w:pPr>
    </w:p>
    <w:p w:rsidR="007B3862" w:rsidRDefault="007B3862" w:rsidP="007B3862">
      <w:pPr>
        <w:pStyle w:val="Liststycke"/>
        <w:numPr>
          <w:ilvl w:val="0"/>
          <w:numId w:val="1"/>
        </w:numPr>
        <w:rPr>
          <w:sz w:val="24"/>
          <w:lang w:val="en-US"/>
        </w:rPr>
      </w:pPr>
      <w:r>
        <w:rPr>
          <w:sz w:val="24"/>
          <w:lang w:val="en-US"/>
        </w:rPr>
        <w:t xml:space="preserve">Plan, carry out, evaluate and assess the various </w:t>
      </w:r>
      <w:r>
        <w:rPr>
          <w:i/>
          <w:sz w:val="24"/>
          <w:lang w:val="en-US"/>
        </w:rPr>
        <w:t xml:space="preserve">VFU </w:t>
      </w:r>
      <w:r w:rsidRPr="007F6056">
        <w:rPr>
          <w:sz w:val="24"/>
          <w:lang w:val="en-US"/>
        </w:rPr>
        <w:t>projects</w:t>
      </w:r>
      <w:r>
        <w:rPr>
          <w:sz w:val="24"/>
          <w:lang w:val="en-US"/>
        </w:rPr>
        <w:t xml:space="preserve"> together with the student/s/</w:t>
      </w:r>
    </w:p>
    <w:p w:rsidR="007B3862" w:rsidRDefault="007B3862" w:rsidP="007B3862">
      <w:pPr>
        <w:ind w:left="360"/>
        <w:rPr>
          <w:sz w:val="24"/>
          <w:lang w:val="en-US"/>
        </w:rPr>
      </w:pPr>
    </w:p>
    <w:p w:rsidR="007B3862" w:rsidRDefault="007B3862" w:rsidP="007B3862">
      <w:pPr>
        <w:pStyle w:val="Liststycke"/>
        <w:numPr>
          <w:ilvl w:val="0"/>
          <w:numId w:val="1"/>
        </w:numPr>
        <w:rPr>
          <w:sz w:val="24"/>
          <w:lang w:val="en-US"/>
        </w:rPr>
      </w:pPr>
      <w:r>
        <w:rPr>
          <w:sz w:val="24"/>
          <w:lang w:val="en-US"/>
        </w:rPr>
        <w:t xml:space="preserve">contribute to the </w:t>
      </w:r>
      <w:r>
        <w:rPr>
          <w:i/>
          <w:sz w:val="24"/>
          <w:lang w:val="en-US"/>
        </w:rPr>
        <w:t xml:space="preserve">VFU </w:t>
      </w:r>
      <w:r w:rsidRPr="007F6056">
        <w:rPr>
          <w:sz w:val="24"/>
          <w:lang w:val="en-US"/>
        </w:rPr>
        <w:t>project</w:t>
      </w:r>
      <w:r>
        <w:rPr>
          <w:sz w:val="24"/>
          <w:lang w:val="en-US"/>
        </w:rPr>
        <w:t xml:space="preserve"> being carried out within the limits of the task description</w:t>
      </w:r>
    </w:p>
    <w:p w:rsidR="007B3862" w:rsidRPr="00F53316" w:rsidRDefault="007B3862" w:rsidP="007B3862">
      <w:pPr>
        <w:pStyle w:val="Liststycke"/>
        <w:rPr>
          <w:sz w:val="24"/>
          <w:lang w:val="en-US"/>
        </w:rPr>
      </w:pPr>
    </w:p>
    <w:p w:rsidR="007B3862" w:rsidRDefault="007B3862" w:rsidP="007B3862">
      <w:pPr>
        <w:pStyle w:val="Liststycke"/>
        <w:numPr>
          <w:ilvl w:val="0"/>
          <w:numId w:val="1"/>
        </w:numPr>
        <w:rPr>
          <w:sz w:val="24"/>
          <w:lang w:val="en-US"/>
        </w:rPr>
      </w:pPr>
      <w:r>
        <w:rPr>
          <w:sz w:val="24"/>
          <w:lang w:val="en-US"/>
        </w:rPr>
        <w:t>make his/her own work and knowledge clear to the student/s/, provide tips and make time for feedback</w:t>
      </w:r>
    </w:p>
    <w:p w:rsidR="007B3862" w:rsidRPr="00F53316" w:rsidRDefault="007B3862" w:rsidP="007B3862">
      <w:pPr>
        <w:pStyle w:val="Liststycke"/>
        <w:rPr>
          <w:sz w:val="24"/>
          <w:lang w:val="en-US"/>
        </w:rPr>
      </w:pPr>
    </w:p>
    <w:p w:rsidR="007B3862" w:rsidRDefault="007B3862" w:rsidP="007B3862">
      <w:pPr>
        <w:pStyle w:val="Liststycke"/>
        <w:numPr>
          <w:ilvl w:val="0"/>
          <w:numId w:val="1"/>
        </w:numPr>
        <w:rPr>
          <w:sz w:val="24"/>
          <w:lang w:val="en-US"/>
        </w:rPr>
      </w:pPr>
      <w:r>
        <w:rPr>
          <w:sz w:val="24"/>
          <w:lang w:val="en-US"/>
        </w:rPr>
        <w:t>with the help of the assessment forms (“</w:t>
      </w:r>
      <w:proofErr w:type="spellStart"/>
      <w:r>
        <w:rPr>
          <w:sz w:val="24"/>
          <w:lang w:val="en-US"/>
        </w:rPr>
        <w:t>bedömningsformulär</w:t>
      </w:r>
      <w:proofErr w:type="spellEnd"/>
      <w:r>
        <w:rPr>
          <w:sz w:val="24"/>
          <w:lang w:val="en-US"/>
        </w:rPr>
        <w:t xml:space="preserve"> </w:t>
      </w:r>
      <w:proofErr w:type="spellStart"/>
      <w:r>
        <w:rPr>
          <w:sz w:val="24"/>
          <w:lang w:val="en-US"/>
        </w:rPr>
        <w:t>för</w:t>
      </w:r>
      <w:proofErr w:type="spellEnd"/>
      <w:r>
        <w:rPr>
          <w:sz w:val="24"/>
          <w:lang w:val="en-US"/>
        </w:rPr>
        <w:t xml:space="preserve"> VFU”) assess the student’s/students’ performance and development</w:t>
      </w:r>
    </w:p>
    <w:p w:rsidR="007B3862" w:rsidRPr="00F53316" w:rsidRDefault="007B3862" w:rsidP="007B3862">
      <w:pPr>
        <w:pStyle w:val="Liststycke"/>
        <w:rPr>
          <w:sz w:val="24"/>
          <w:lang w:val="en-US"/>
        </w:rPr>
      </w:pPr>
    </w:p>
    <w:p w:rsidR="007B3862" w:rsidRDefault="007B3862" w:rsidP="007B3862">
      <w:pPr>
        <w:pStyle w:val="Liststycke"/>
        <w:numPr>
          <w:ilvl w:val="0"/>
          <w:numId w:val="1"/>
        </w:numPr>
        <w:rPr>
          <w:sz w:val="24"/>
          <w:lang w:val="en-US"/>
        </w:rPr>
      </w:pPr>
      <w:proofErr w:type="gramStart"/>
      <w:r>
        <w:rPr>
          <w:sz w:val="24"/>
          <w:lang w:val="en-US"/>
        </w:rPr>
        <w:t>contact</w:t>
      </w:r>
      <w:proofErr w:type="gramEnd"/>
      <w:r>
        <w:rPr>
          <w:sz w:val="24"/>
          <w:lang w:val="en-US"/>
        </w:rPr>
        <w:t xml:space="preserve"> the didactics teacher (Mikael Jungevall) in the case of  problems arising or the supervisor not being satisfied.</w:t>
      </w:r>
    </w:p>
    <w:p w:rsidR="007B3862" w:rsidRPr="0076172D" w:rsidRDefault="007B3862" w:rsidP="007B3862">
      <w:pPr>
        <w:pStyle w:val="Liststycke"/>
        <w:rPr>
          <w:sz w:val="24"/>
          <w:lang w:val="en-US"/>
        </w:rPr>
      </w:pPr>
    </w:p>
    <w:p w:rsidR="007B3862" w:rsidRDefault="007B3862" w:rsidP="007B3862">
      <w:pPr>
        <w:pStyle w:val="Liststycke"/>
        <w:rPr>
          <w:sz w:val="24"/>
          <w:lang w:val="en-US"/>
        </w:rPr>
      </w:pPr>
    </w:p>
    <w:p w:rsidR="007B3862" w:rsidRDefault="007B3862" w:rsidP="007B3862">
      <w:pPr>
        <w:pStyle w:val="Liststycke"/>
        <w:rPr>
          <w:i/>
          <w:sz w:val="24"/>
          <w:lang w:val="en-US"/>
        </w:rPr>
      </w:pPr>
      <w:r>
        <w:rPr>
          <w:i/>
          <w:sz w:val="24"/>
          <w:lang w:val="en-US"/>
        </w:rPr>
        <w:t>The above means that the superviso</w:t>
      </w:r>
      <w:r w:rsidRPr="0076172D">
        <w:rPr>
          <w:i/>
          <w:sz w:val="24"/>
          <w:lang w:val="en-US"/>
        </w:rPr>
        <w:t xml:space="preserve">r is not to give the student a mark for each </w:t>
      </w:r>
      <w:r>
        <w:rPr>
          <w:i/>
          <w:sz w:val="24"/>
          <w:lang w:val="en-US"/>
        </w:rPr>
        <w:t>VFU project</w:t>
      </w:r>
      <w:r w:rsidRPr="0076172D">
        <w:rPr>
          <w:i/>
          <w:sz w:val="24"/>
          <w:lang w:val="en-US"/>
        </w:rPr>
        <w:t>, but that he/sh</w:t>
      </w:r>
      <w:r>
        <w:rPr>
          <w:i/>
          <w:sz w:val="24"/>
          <w:lang w:val="en-US"/>
        </w:rPr>
        <w:t xml:space="preserve">e must contact didactics teacher to “sound the alarm” </w:t>
      </w:r>
      <w:r w:rsidRPr="0076172D">
        <w:rPr>
          <w:i/>
          <w:sz w:val="24"/>
          <w:lang w:val="en-US"/>
        </w:rPr>
        <w:t xml:space="preserve">in cases where the </w:t>
      </w:r>
      <w:r>
        <w:rPr>
          <w:i/>
          <w:sz w:val="24"/>
          <w:lang w:val="en-US"/>
        </w:rPr>
        <w:t>project</w:t>
      </w:r>
      <w:r w:rsidRPr="0076172D">
        <w:rPr>
          <w:i/>
          <w:sz w:val="24"/>
          <w:lang w:val="en-US"/>
        </w:rPr>
        <w:t xml:space="preserve"> cannot be solved satisfactorily</w:t>
      </w:r>
      <w:r>
        <w:rPr>
          <w:i/>
          <w:sz w:val="24"/>
          <w:lang w:val="en-US"/>
        </w:rPr>
        <w:t xml:space="preserve"> </w:t>
      </w:r>
      <w:r w:rsidRPr="0076172D">
        <w:rPr>
          <w:i/>
          <w:sz w:val="24"/>
          <w:lang w:val="en-US"/>
        </w:rPr>
        <w:t>or when other problems arise.</w:t>
      </w:r>
    </w:p>
    <w:p w:rsidR="007B3862" w:rsidRDefault="007B3862" w:rsidP="007B3862">
      <w:pPr>
        <w:pStyle w:val="Liststycke"/>
        <w:rPr>
          <w:i/>
          <w:sz w:val="24"/>
          <w:lang w:val="en-US"/>
        </w:rPr>
      </w:pPr>
    </w:p>
    <w:p w:rsidR="007B3862" w:rsidRDefault="007B3862" w:rsidP="007B3862">
      <w:pPr>
        <w:pStyle w:val="Liststycke"/>
        <w:rPr>
          <w:i/>
          <w:sz w:val="24"/>
          <w:lang w:val="en-US"/>
        </w:rPr>
      </w:pPr>
    </w:p>
    <w:p w:rsidR="007B3862" w:rsidRPr="0076172D" w:rsidRDefault="007B3862" w:rsidP="007B3862">
      <w:pPr>
        <w:rPr>
          <w:sz w:val="24"/>
          <w:lang w:val="en-US"/>
        </w:rPr>
      </w:pPr>
    </w:p>
    <w:p w:rsidR="007B3862" w:rsidRPr="0076172D" w:rsidRDefault="007B3862" w:rsidP="007B3862">
      <w:pPr>
        <w:rPr>
          <w:sz w:val="24"/>
          <w:lang w:val="en-US"/>
        </w:rPr>
      </w:pPr>
    </w:p>
    <w:p w:rsidR="007B3862" w:rsidRPr="00343E5B" w:rsidRDefault="007B3862" w:rsidP="007B3862">
      <w:pPr>
        <w:jc w:val="center"/>
        <w:rPr>
          <w:b/>
          <w:sz w:val="28"/>
          <w:lang w:val="en-US"/>
        </w:rPr>
      </w:pPr>
      <w:r w:rsidRPr="00343E5B">
        <w:rPr>
          <w:b/>
          <w:sz w:val="28"/>
          <w:lang w:val="en-US"/>
        </w:rPr>
        <w:t xml:space="preserve">The </w:t>
      </w:r>
      <w:r>
        <w:rPr>
          <w:b/>
          <w:sz w:val="28"/>
          <w:lang w:val="en-US"/>
        </w:rPr>
        <w:t>Supervisor</w:t>
      </w:r>
      <w:r w:rsidRPr="00343E5B">
        <w:rPr>
          <w:b/>
          <w:sz w:val="28"/>
          <w:lang w:val="en-US"/>
        </w:rPr>
        <w:t>’s Opportunities/Possibilities</w:t>
      </w:r>
    </w:p>
    <w:p w:rsidR="007B3862" w:rsidRDefault="007B3862" w:rsidP="007B3862">
      <w:pPr>
        <w:rPr>
          <w:sz w:val="24"/>
          <w:lang w:val="en-US"/>
        </w:rPr>
      </w:pPr>
    </w:p>
    <w:p w:rsidR="007B3862" w:rsidRDefault="007B3862" w:rsidP="007B3862">
      <w:pPr>
        <w:pStyle w:val="Liststycke"/>
        <w:numPr>
          <w:ilvl w:val="0"/>
          <w:numId w:val="2"/>
        </w:numPr>
        <w:rPr>
          <w:sz w:val="24"/>
          <w:lang w:val="en-US"/>
        </w:rPr>
      </w:pPr>
      <w:r>
        <w:rPr>
          <w:sz w:val="24"/>
          <w:lang w:val="en-US"/>
        </w:rPr>
        <w:t xml:space="preserve">The supervisor can make use of the student teachers in his/her regular teaching (outside the frames of the </w:t>
      </w:r>
      <w:r>
        <w:rPr>
          <w:i/>
          <w:sz w:val="24"/>
          <w:lang w:val="en-US"/>
        </w:rPr>
        <w:t xml:space="preserve">VFU </w:t>
      </w:r>
      <w:r w:rsidRPr="007F6056">
        <w:rPr>
          <w:sz w:val="24"/>
          <w:lang w:val="en-US"/>
        </w:rPr>
        <w:t>projects</w:t>
      </w:r>
      <w:r>
        <w:rPr>
          <w:sz w:val="24"/>
          <w:lang w:val="en-US"/>
        </w:rPr>
        <w:t>), as the total number of active teaching hours required is more than what is stipulated in the requirements for the various projects. With the help of a reading list and a syllabus for the student teachers, the supervisor can see what areas they might teach in his or her classes</w:t>
      </w:r>
    </w:p>
    <w:p w:rsidR="007B3862" w:rsidRDefault="007B3862" w:rsidP="007B3862">
      <w:pPr>
        <w:pStyle w:val="Liststycke"/>
        <w:ind w:left="360"/>
        <w:rPr>
          <w:sz w:val="24"/>
          <w:lang w:val="en-US"/>
        </w:rPr>
      </w:pPr>
    </w:p>
    <w:p w:rsidR="007B3862" w:rsidRPr="0076172D" w:rsidRDefault="007B3862" w:rsidP="007B3862">
      <w:pPr>
        <w:pStyle w:val="Liststycke"/>
        <w:numPr>
          <w:ilvl w:val="0"/>
          <w:numId w:val="2"/>
        </w:numPr>
        <w:rPr>
          <w:sz w:val="24"/>
          <w:lang w:val="en-US"/>
        </w:rPr>
      </w:pPr>
      <w:r>
        <w:rPr>
          <w:sz w:val="24"/>
          <w:lang w:val="en-US"/>
        </w:rPr>
        <w:t xml:space="preserve">Time and interest allowing, the supervisor can partake in the didactics follow-up seminars scheduled after each </w:t>
      </w:r>
      <w:r>
        <w:rPr>
          <w:i/>
          <w:sz w:val="24"/>
          <w:lang w:val="en-US"/>
        </w:rPr>
        <w:t xml:space="preserve">VFU </w:t>
      </w:r>
      <w:r w:rsidRPr="007F6056">
        <w:rPr>
          <w:sz w:val="24"/>
          <w:lang w:val="en-US"/>
        </w:rPr>
        <w:t>project</w:t>
      </w:r>
      <w:r>
        <w:rPr>
          <w:sz w:val="24"/>
          <w:lang w:val="en-US"/>
        </w:rPr>
        <w:t>. This ought to count as competence development (check with your headmaster/-mistress)</w:t>
      </w:r>
    </w:p>
    <w:p w:rsidR="007B3862" w:rsidRPr="00343E5B" w:rsidRDefault="007B3862" w:rsidP="007B3862"/>
    <w:p w:rsidR="007B3862" w:rsidRPr="00622183" w:rsidRDefault="007B3862" w:rsidP="007B3862">
      <w:pPr>
        <w:tabs>
          <w:tab w:val="left" w:pos="7740"/>
        </w:tabs>
        <w:ind w:right="1332"/>
        <w:jc w:val="center"/>
        <w:rPr>
          <w:b/>
          <w:sz w:val="36"/>
        </w:rPr>
      </w:pPr>
      <w:r w:rsidRPr="007F6056">
        <w:br w:type="page"/>
      </w:r>
      <w:r w:rsidRPr="00622183">
        <w:rPr>
          <w:b/>
          <w:sz w:val="36"/>
        </w:rPr>
        <w:lastRenderedPageBreak/>
        <w:t>To Supervisors and Students</w:t>
      </w:r>
    </w:p>
    <w:p w:rsidR="007B3862" w:rsidRDefault="007B3862" w:rsidP="007B3862">
      <w:pPr>
        <w:tabs>
          <w:tab w:val="left" w:pos="7740"/>
        </w:tabs>
        <w:ind w:right="1332"/>
        <w:rPr>
          <w:b/>
          <w:sz w:val="32"/>
        </w:rPr>
      </w:pPr>
    </w:p>
    <w:p w:rsidR="007B3862" w:rsidRDefault="007B3862" w:rsidP="007B3862">
      <w:pPr>
        <w:tabs>
          <w:tab w:val="left" w:pos="7740"/>
        </w:tabs>
        <w:ind w:right="1332"/>
        <w:rPr>
          <w:b/>
          <w:sz w:val="32"/>
        </w:rPr>
      </w:pPr>
    </w:p>
    <w:p w:rsidR="007B3862" w:rsidRPr="007F6056" w:rsidRDefault="007B3862" w:rsidP="007B3862">
      <w:pPr>
        <w:tabs>
          <w:tab w:val="left" w:pos="7740"/>
        </w:tabs>
        <w:ind w:right="1332"/>
        <w:rPr>
          <w:b/>
          <w:sz w:val="32"/>
        </w:rPr>
      </w:pPr>
    </w:p>
    <w:p w:rsidR="007B3862" w:rsidRDefault="007B3862" w:rsidP="007B3862">
      <w:pPr>
        <w:tabs>
          <w:tab w:val="left" w:pos="7740"/>
        </w:tabs>
        <w:ind w:right="1332"/>
        <w:jc w:val="center"/>
        <w:rPr>
          <w:b/>
          <w:sz w:val="28"/>
          <w:szCs w:val="24"/>
          <w:lang w:val="en-US"/>
        </w:rPr>
      </w:pPr>
      <w:r w:rsidRPr="00343E5B">
        <w:rPr>
          <w:b/>
          <w:sz w:val="28"/>
          <w:szCs w:val="24"/>
          <w:lang w:val="en-US"/>
        </w:rPr>
        <w:t>Regarding the Formulation and Interpretation of the</w:t>
      </w:r>
    </w:p>
    <w:p w:rsidR="007B3862" w:rsidRPr="00343E5B" w:rsidRDefault="007B3862" w:rsidP="007B3862">
      <w:pPr>
        <w:tabs>
          <w:tab w:val="left" w:pos="7740"/>
        </w:tabs>
        <w:ind w:right="1332"/>
        <w:jc w:val="center"/>
        <w:rPr>
          <w:b/>
          <w:sz w:val="28"/>
          <w:szCs w:val="24"/>
          <w:lang w:val="en-US"/>
        </w:rPr>
      </w:pPr>
      <w:r w:rsidRPr="00343E5B">
        <w:rPr>
          <w:b/>
          <w:i/>
          <w:sz w:val="28"/>
          <w:szCs w:val="24"/>
          <w:lang w:val="en-US"/>
        </w:rPr>
        <w:t>VFU</w:t>
      </w:r>
      <w:r w:rsidRPr="00343E5B">
        <w:rPr>
          <w:b/>
          <w:sz w:val="28"/>
          <w:szCs w:val="24"/>
          <w:lang w:val="en-US"/>
        </w:rPr>
        <w:t xml:space="preserve"> projects</w:t>
      </w:r>
    </w:p>
    <w:p w:rsidR="007B3862" w:rsidRDefault="007B3862" w:rsidP="007B3862">
      <w:pPr>
        <w:tabs>
          <w:tab w:val="left" w:pos="7740"/>
        </w:tabs>
        <w:ind w:right="1332"/>
        <w:rPr>
          <w:sz w:val="24"/>
          <w:szCs w:val="24"/>
          <w:lang w:val="en-US"/>
        </w:rPr>
      </w:pPr>
    </w:p>
    <w:p w:rsidR="007B3862" w:rsidRPr="007B1332" w:rsidRDefault="007B3862" w:rsidP="007B3862">
      <w:pPr>
        <w:tabs>
          <w:tab w:val="left" w:pos="7740"/>
        </w:tabs>
        <w:ind w:right="1332"/>
        <w:rPr>
          <w:sz w:val="24"/>
          <w:szCs w:val="24"/>
          <w:lang w:val="en-US"/>
        </w:rPr>
      </w:pPr>
    </w:p>
    <w:p w:rsidR="007B3862" w:rsidRPr="001E0576" w:rsidRDefault="007B3862" w:rsidP="007B3862">
      <w:pPr>
        <w:tabs>
          <w:tab w:val="left" w:pos="7740"/>
        </w:tabs>
        <w:ind w:right="1332"/>
        <w:rPr>
          <w:sz w:val="24"/>
          <w:szCs w:val="24"/>
          <w:lang w:val="en-US"/>
        </w:rPr>
      </w:pPr>
      <w:r w:rsidRPr="001E0576">
        <w:rPr>
          <w:sz w:val="24"/>
          <w:szCs w:val="24"/>
          <w:lang w:val="en-US"/>
        </w:rPr>
        <w:t xml:space="preserve">It should be noted that for all the </w:t>
      </w:r>
      <w:r w:rsidRPr="001E0576">
        <w:rPr>
          <w:i/>
          <w:sz w:val="24"/>
          <w:szCs w:val="24"/>
          <w:lang w:val="en-US"/>
        </w:rPr>
        <w:t>VFU</w:t>
      </w:r>
      <w:r w:rsidRPr="001E0576">
        <w:rPr>
          <w:sz w:val="24"/>
          <w:szCs w:val="24"/>
          <w:lang w:val="en-US"/>
        </w:rPr>
        <w:t xml:space="preserve"> projects on the following pages, the instructions make up </w:t>
      </w:r>
      <w:r w:rsidRPr="001E0576">
        <w:rPr>
          <w:b/>
          <w:sz w:val="24"/>
          <w:szCs w:val="24"/>
          <w:lang w:val="en-US"/>
        </w:rPr>
        <w:t>an ideal example</w:t>
      </w:r>
      <w:r w:rsidRPr="001E0576">
        <w:rPr>
          <w:sz w:val="24"/>
          <w:szCs w:val="24"/>
          <w:lang w:val="en-US"/>
        </w:rPr>
        <w:t xml:space="preserve"> of how to carry out the Projects. They are intended to provide an image of how the work is intended to be carried out. Naturally, different schools have different organizational and practical limits that may make it hard to carry out the Project in accordance with the precise instruction. It is also important that the supervisor’s regular teaching is not negatively affected by the </w:t>
      </w:r>
      <w:r w:rsidRPr="001E0576">
        <w:rPr>
          <w:i/>
          <w:sz w:val="24"/>
          <w:szCs w:val="24"/>
          <w:lang w:val="en-US"/>
        </w:rPr>
        <w:t>VFU</w:t>
      </w:r>
      <w:r w:rsidRPr="001E0576">
        <w:rPr>
          <w:sz w:val="24"/>
          <w:szCs w:val="24"/>
          <w:lang w:val="en-US"/>
        </w:rPr>
        <w:t xml:space="preserve"> projects having been too narrowly defined. In these situations, it is up to the supervisor and the student </w:t>
      </w:r>
      <w:r w:rsidRPr="001E0576">
        <w:rPr>
          <w:b/>
          <w:sz w:val="24"/>
          <w:szCs w:val="24"/>
          <w:lang w:val="en-US"/>
        </w:rPr>
        <w:t>to reformulate the project</w:t>
      </w:r>
      <w:r w:rsidRPr="001E0576">
        <w:rPr>
          <w:sz w:val="24"/>
          <w:szCs w:val="24"/>
          <w:lang w:val="en-US"/>
        </w:rPr>
        <w:t xml:space="preserve"> </w:t>
      </w:r>
      <w:r w:rsidRPr="001E0576">
        <w:rPr>
          <w:b/>
          <w:sz w:val="24"/>
          <w:szCs w:val="24"/>
          <w:lang w:val="en-US"/>
        </w:rPr>
        <w:t>together</w:t>
      </w:r>
      <w:r w:rsidRPr="001E0576">
        <w:rPr>
          <w:sz w:val="24"/>
          <w:szCs w:val="24"/>
          <w:lang w:val="en-US"/>
        </w:rPr>
        <w:t xml:space="preserve"> so that it can be carried out in another, but </w:t>
      </w:r>
      <w:r w:rsidRPr="001E0576">
        <w:rPr>
          <w:b/>
          <w:sz w:val="24"/>
          <w:szCs w:val="24"/>
          <w:lang w:val="en-US"/>
        </w:rPr>
        <w:t>equivalent</w:t>
      </w:r>
      <w:r w:rsidRPr="001E0576">
        <w:rPr>
          <w:sz w:val="24"/>
          <w:szCs w:val="24"/>
          <w:lang w:val="en-US"/>
        </w:rPr>
        <w:t>, way. If this is the case, it should be commented on in your written report.</w:t>
      </w:r>
    </w:p>
    <w:p w:rsidR="007B3862" w:rsidRPr="001E0576" w:rsidRDefault="007B3862" w:rsidP="007B3862">
      <w:pPr>
        <w:tabs>
          <w:tab w:val="left" w:pos="7740"/>
        </w:tabs>
        <w:ind w:right="1332"/>
        <w:rPr>
          <w:sz w:val="24"/>
          <w:szCs w:val="24"/>
          <w:lang w:val="en-US"/>
        </w:rPr>
      </w:pPr>
    </w:p>
    <w:p w:rsidR="007B3862" w:rsidRPr="001E0576" w:rsidRDefault="007B3862" w:rsidP="007B3862">
      <w:pPr>
        <w:tabs>
          <w:tab w:val="left" w:pos="7740"/>
        </w:tabs>
        <w:ind w:right="1332"/>
        <w:rPr>
          <w:sz w:val="24"/>
          <w:szCs w:val="24"/>
          <w:lang w:val="en-US"/>
        </w:rPr>
      </w:pPr>
      <w:r w:rsidRPr="001E0576">
        <w:rPr>
          <w:sz w:val="24"/>
          <w:szCs w:val="24"/>
          <w:lang w:val="en-US"/>
        </w:rPr>
        <w:t>As regards the planning, carrying out and assessing of projects, students are naturally expected to show increased independence throughout their entire year within English.</w:t>
      </w:r>
    </w:p>
    <w:p w:rsidR="007B3862" w:rsidRDefault="007B3862" w:rsidP="007B3862">
      <w:pPr>
        <w:tabs>
          <w:tab w:val="left" w:pos="7740"/>
        </w:tabs>
        <w:ind w:right="1332"/>
        <w:rPr>
          <w:sz w:val="24"/>
          <w:szCs w:val="24"/>
          <w:lang w:val="en-US"/>
        </w:rPr>
      </w:pPr>
    </w:p>
    <w:p w:rsidR="007B3862" w:rsidRPr="007B1332" w:rsidRDefault="007B3862" w:rsidP="007B3862">
      <w:pPr>
        <w:tabs>
          <w:tab w:val="left" w:pos="7740"/>
        </w:tabs>
        <w:ind w:right="1332"/>
        <w:rPr>
          <w:sz w:val="24"/>
          <w:szCs w:val="24"/>
          <w:lang w:val="en-US"/>
        </w:rPr>
      </w:pPr>
      <w:r>
        <w:rPr>
          <w:sz w:val="24"/>
          <w:szCs w:val="24"/>
          <w:lang w:val="en-US"/>
        </w:rPr>
        <w:t xml:space="preserve">When there is uncertainty as regards the above, the supervisor and student are advised to contact the teacher responsible for the project: </w:t>
      </w:r>
      <w:r w:rsidRPr="001E0576">
        <w:rPr>
          <w:sz w:val="24"/>
          <w:szCs w:val="24"/>
          <w:lang w:val="en-US"/>
        </w:rPr>
        <w:t>Mikael Jungevall,</w:t>
      </w:r>
      <w:r>
        <w:rPr>
          <w:sz w:val="24"/>
          <w:szCs w:val="24"/>
          <w:lang w:val="en-US"/>
        </w:rPr>
        <w:t xml:space="preserve"> </w:t>
      </w:r>
      <w:hyperlink r:id="rId17" w:history="1">
        <w:r w:rsidRPr="00091AD3">
          <w:rPr>
            <w:rStyle w:val="Hyperlnk"/>
            <w:szCs w:val="24"/>
            <w:lang w:val="en-US"/>
          </w:rPr>
          <w:t>mikael.jungevall@liu.se</w:t>
        </w:r>
      </w:hyperlink>
      <w:r>
        <w:rPr>
          <w:sz w:val="24"/>
          <w:szCs w:val="24"/>
          <w:lang w:val="en-US"/>
        </w:rPr>
        <w:t xml:space="preserve">. In case he is not available, it is also possible to contact Lars Liljegren, </w:t>
      </w:r>
      <w:hyperlink r:id="rId18" w:history="1">
        <w:r w:rsidRPr="00017C95">
          <w:rPr>
            <w:rStyle w:val="Hyperlnk"/>
            <w:szCs w:val="24"/>
            <w:lang w:val="en-US"/>
          </w:rPr>
          <w:t>lars.liljegren@liu.se</w:t>
        </w:r>
      </w:hyperlink>
      <w:r>
        <w:rPr>
          <w:sz w:val="24"/>
          <w:szCs w:val="24"/>
          <w:lang w:val="en-US"/>
        </w:rPr>
        <w:t xml:space="preserve">, who is responsible for English at the teachers’ </w:t>
      </w:r>
      <w:proofErr w:type="spellStart"/>
      <w:r>
        <w:rPr>
          <w:sz w:val="24"/>
          <w:szCs w:val="24"/>
          <w:lang w:val="en-US"/>
        </w:rPr>
        <w:t>programme</w:t>
      </w:r>
      <w:proofErr w:type="spellEnd"/>
      <w:r>
        <w:rPr>
          <w:sz w:val="24"/>
          <w:szCs w:val="24"/>
          <w:lang w:val="en-US"/>
        </w:rPr>
        <w:t xml:space="preserve"> at Linköping University.</w:t>
      </w:r>
    </w:p>
    <w:p w:rsidR="007B3862" w:rsidRPr="007B1332" w:rsidRDefault="007B3862" w:rsidP="007B3862">
      <w:pPr>
        <w:tabs>
          <w:tab w:val="left" w:pos="7740"/>
        </w:tabs>
        <w:ind w:right="1332"/>
        <w:rPr>
          <w:sz w:val="24"/>
          <w:szCs w:val="24"/>
          <w:lang w:val="en-US"/>
        </w:rPr>
      </w:pPr>
    </w:p>
    <w:p w:rsidR="007B3862" w:rsidRPr="003F2376" w:rsidRDefault="007B3862" w:rsidP="007B3862">
      <w:pPr>
        <w:tabs>
          <w:tab w:val="left" w:pos="1304"/>
          <w:tab w:val="left" w:pos="2608"/>
          <w:tab w:val="left" w:pos="3912"/>
          <w:tab w:val="left" w:pos="5216"/>
          <w:tab w:val="left" w:pos="6520"/>
        </w:tabs>
        <w:ind w:right="1152"/>
        <w:jc w:val="center"/>
      </w:pPr>
    </w:p>
    <w:p w:rsidR="007B3862" w:rsidRPr="007126CF" w:rsidRDefault="007B3862" w:rsidP="007B3862">
      <w:pPr>
        <w:pStyle w:val="Brdtext2"/>
        <w:pBdr>
          <w:top w:val="single" w:sz="4" w:space="1" w:color="auto"/>
          <w:left w:val="single" w:sz="4" w:space="4" w:color="auto"/>
          <w:bottom w:val="single" w:sz="4" w:space="0" w:color="auto"/>
          <w:right w:val="single" w:sz="4" w:space="4" w:color="auto"/>
        </w:pBdr>
        <w:shd w:val="pct5" w:color="auto" w:fill="auto"/>
        <w:ind w:right="1152"/>
        <w:rPr>
          <w:b/>
          <w:i/>
          <w:lang w:val="en-US"/>
        </w:rPr>
      </w:pPr>
      <w:r>
        <w:rPr>
          <w:b/>
          <w:i/>
          <w:sz w:val="24"/>
          <w:lang w:val="en-US"/>
        </w:rPr>
        <w:t xml:space="preserve">Please note that students are to teach actively in class for more hours than those required in order to carry out the </w:t>
      </w:r>
      <w:r w:rsidRPr="00817AAC">
        <w:rPr>
          <w:b/>
          <w:sz w:val="24"/>
          <w:lang w:val="en-US"/>
        </w:rPr>
        <w:t>VFU</w:t>
      </w:r>
      <w:r>
        <w:rPr>
          <w:b/>
          <w:i/>
          <w:sz w:val="24"/>
          <w:lang w:val="en-US"/>
        </w:rPr>
        <w:t xml:space="preserve"> projects. This means their supervisors can make use of them in their regular teaching as well, within limits, of course. This is important since the students must acquire more experience of teaching English than what is required by the projects alone.</w:t>
      </w:r>
    </w:p>
    <w:p w:rsidR="007B3862" w:rsidRPr="006B24F9" w:rsidRDefault="007B3862" w:rsidP="007B3862">
      <w:pPr>
        <w:pStyle w:val="Brdtext2"/>
        <w:pBdr>
          <w:top w:val="single" w:sz="4" w:space="1" w:color="auto"/>
          <w:left w:val="single" w:sz="4" w:space="4" w:color="auto"/>
          <w:bottom w:val="single" w:sz="4" w:space="0" w:color="auto"/>
          <w:right w:val="single" w:sz="4" w:space="4" w:color="auto"/>
        </w:pBdr>
        <w:shd w:val="pct5" w:color="auto" w:fill="auto"/>
        <w:ind w:right="1152"/>
        <w:jc w:val="center"/>
        <w:rPr>
          <w:b/>
        </w:rPr>
      </w:pPr>
    </w:p>
    <w:p w:rsidR="007B3862" w:rsidRDefault="007B3862" w:rsidP="007B3862">
      <w:pPr>
        <w:pStyle w:val="Rubrik2"/>
        <w:jc w:val="center"/>
        <w:rPr>
          <w:sz w:val="32"/>
        </w:rPr>
      </w:pPr>
    </w:p>
    <w:p w:rsidR="007B3862" w:rsidRDefault="007B3862" w:rsidP="007B3862">
      <w:pPr>
        <w:pStyle w:val="Rubrik2"/>
        <w:jc w:val="center"/>
        <w:rPr>
          <w:sz w:val="32"/>
        </w:rPr>
      </w:pPr>
    </w:p>
    <w:p w:rsidR="007B3862" w:rsidRDefault="007B3862" w:rsidP="007B3862">
      <w:pPr>
        <w:pStyle w:val="Rubrik2"/>
        <w:jc w:val="center"/>
        <w:rPr>
          <w:sz w:val="32"/>
        </w:rPr>
      </w:pPr>
    </w:p>
    <w:p w:rsidR="007B3862" w:rsidRDefault="007B3862" w:rsidP="007B3862">
      <w:pPr>
        <w:pStyle w:val="Rubrik2"/>
        <w:jc w:val="center"/>
        <w:rPr>
          <w:sz w:val="32"/>
        </w:rPr>
      </w:pPr>
    </w:p>
    <w:p w:rsidR="007B3862" w:rsidRDefault="007B3862" w:rsidP="007B3862">
      <w:pPr>
        <w:pStyle w:val="Rubrik2"/>
        <w:jc w:val="center"/>
        <w:rPr>
          <w:sz w:val="36"/>
        </w:rPr>
      </w:pPr>
      <w:r w:rsidRPr="00622183">
        <w:rPr>
          <w:sz w:val="36"/>
        </w:rPr>
        <w:t xml:space="preserve">Summary of Course Requirements for </w:t>
      </w:r>
    </w:p>
    <w:p w:rsidR="007B3862" w:rsidRPr="00622183" w:rsidRDefault="007B3862" w:rsidP="007B3862">
      <w:pPr>
        <w:pStyle w:val="Rubrik2"/>
        <w:jc w:val="center"/>
        <w:rPr>
          <w:sz w:val="36"/>
        </w:rPr>
      </w:pPr>
      <w:r w:rsidRPr="00622183">
        <w:rPr>
          <w:i/>
          <w:iCs/>
          <w:sz w:val="36"/>
        </w:rPr>
        <w:t>VFU</w:t>
      </w:r>
      <w:r w:rsidRPr="00622183">
        <w:rPr>
          <w:sz w:val="36"/>
        </w:rPr>
        <w:t xml:space="preserve"> &amp; Didactics</w:t>
      </w:r>
    </w:p>
    <w:p w:rsidR="007B3862" w:rsidRPr="006B24F9" w:rsidRDefault="007B3862" w:rsidP="007B3862">
      <w:pPr>
        <w:ind w:right="1134"/>
        <w:rPr>
          <w:sz w:val="28"/>
        </w:rPr>
      </w:pPr>
    </w:p>
    <w:p w:rsidR="007B3862" w:rsidRDefault="007B3862" w:rsidP="007B3862">
      <w:pPr>
        <w:tabs>
          <w:tab w:val="left" w:pos="7189"/>
        </w:tabs>
        <w:ind w:right="1134"/>
        <w:rPr>
          <w:sz w:val="24"/>
        </w:rPr>
      </w:pPr>
      <w:r>
        <w:rPr>
          <w:sz w:val="24"/>
        </w:rPr>
        <w:tab/>
      </w:r>
    </w:p>
    <w:p w:rsidR="007B3862" w:rsidRPr="001E0576" w:rsidRDefault="007B3862" w:rsidP="007B3862">
      <w:pPr>
        <w:numPr>
          <w:ilvl w:val="0"/>
          <w:numId w:val="6"/>
        </w:numPr>
        <w:ind w:right="1134"/>
        <w:rPr>
          <w:sz w:val="24"/>
        </w:rPr>
      </w:pPr>
      <w:r w:rsidRPr="001E0576">
        <w:rPr>
          <w:sz w:val="24"/>
        </w:rPr>
        <w:t xml:space="preserve">Attending </w:t>
      </w:r>
      <w:r w:rsidRPr="001E0576">
        <w:rPr>
          <w:i/>
          <w:iCs/>
          <w:sz w:val="24"/>
        </w:rPr>
        <w:t>VFU</w:t>
      </w:r>
      <w:r w:rsidRPr="001E0576">
        <w:rPr>
          <w:sz w:val="24"/>
        </w:rPr>
        <w:t xml:space="preserve"> follow-up seminars.</w:t>
      </w:r>
      <w:r>
        <w:rPr>
          <w:sz w:val="24"/>
        </w:rPr>
        <w:t xml:space="preserve"> </w:t>
      </w:r>
    </w:p>
    <w:p w:rsidR="007B3862" w:rsidRPr="001E0576" w:rsidRDefault="007B3862" w:rsidP="007B3862">
      <w:pPr>
        <w:ind w:left="360" w:right="1134"/>
        <w:rPr>
          <w:sz w:val="24"/>
        </w:rPr>
      </w:pPr>
    </w:p>
    <w:p w:rsidR="007B3862" w:rsidRPr="001E0576" w:rsidRDefault="007B3862" w:rsidP="007B3862">
      <w:pPr>
        <w:numPr>
          <w:ilvl w:val="0"/>
          <w:numId w:val="6"/>
        </w:numPr>
        <w:ind w:right="1134"/>
        <w:rPr>
          <w:sz w:val="24"/>
        </w:rPr>
      </w:pPr>
      <w:r w:rsidRPr="001E0576">
        <w:rPr>
          <w:sz w:val="24"/>
        </w:rPr>
        <w:t xml:space="preserve">Carrying out all the </w:t>
      </w:r>
      <w:r w:rsidRPr="001E0576">
        <w:rPr>
          <w:i/>
          <w:iCs/>
          <w:sz w:val="24"/>
        </w:rPr>
        <w:t>VFU</w:t>
      </w:r>
      <w:r w:rsidRPr="001E0576">
        <w:rPr>
          <w:sz w:val="24"/>
        </w:rPr>
        <w:t xml:space="preserve"> projects.</w:t>
      </w:r>
    </w:p>
    <w:p w:rsidR="007B3862" w:rsidRPr="001E0576" w:rsidRDefault="007B3862" w:rsidP="007B3862">
      <w:pPr>
        <w:ind w:right="1134"/>
        <w:rPr>
          <w:sz w:val="24"/>
        </w:rPr>
      </w:pPr>
    </w:p>
    <w:p w:rsidR="007B3862" w:rsidRPr="001E0576" w:rsidRDefault="007B3862" w:rsidP="007B3862">
      <w:pPr>
        <w:numPr>
          <w:ilvl w:val="0"/>
          <w:numId w:val="6"/>
        </w:numPr>
        <w:ind w:right="1134"/>
        <w:rPr>
          <w:sz w:val="24"/>
        </w:rPr>
      </w:pPr>
      <w:r w:rsidRPr="001E0576">
        <w:rPr>
          <w:sz w:val="24"/>
        </w:rPr>
        <w:t xml:space="preserve">Teaching </w:t>
      </w:r>
      <w:r>
        <w:rPr>
          <w:sz w:val="24"/>
        </w:rPr>
        <w:t>actively</w:t>
      </w:r>
      <w:r w:rsidRPr="001E0576">
        <w:rPr>
          <w:sz w:val="24"/>
        </w:rPr>
        <w:t xml:space="preserve"> in the classroom (including running your </w:t>
      </w:r>
      <w:r w:rsidRPr="001E0576">
        <w:rPr>
          <w:i/>
          <w:iCs/>
          <w:sz w:val="24"/>
        </w:rPr>
        <w:t>VFU</w:t>
      </w:r>
      <w:r w:rsidRPr="001E0576">
        <w:rPr>
          <w:sz w:val="24"/>
        </w:rPr>
        <w:t xml:space="preserve"> projects</w:t>
      </w:r>
      <w:r>
        <w:rPr>
          <w:sz w:val="24"/>
        </w:rPr>
        <w:t>, but also teaching more than these require</w:t>
      </w:r>
      <w:r w:rsidRPr="001E0576">
        <w:rPr>
          <w:sz w:val="24"/>
        </w:rPr>
        <w:t>) and participating in other activities pertaining to teaching at your host school.</w:t>
      </w:r>
    </w:p>
    <w:p w:rsidR="007B3862" w:rsidRPr="001E0576" w:rsidRDefault="007B3862" w:rsidP="007B3862">
      <w:pPr>
        <w:ind w:right="1134"/>
        <w:rPr>
          <w:sz w:val="24"/>
        </w:rPr>
      </w:pPr>
    </w:p>
    <w:p w:rsidR="007B3862" w:rsidRPr="001E0576" w:rsidRDefault="007B3862" w:rsidP="007B3862">
      <w:pPr>
        <w:numPr>
          <w:ilvl w:val="0"/>
          <w:numId w:val="6"/>
        </w:numPr>
        <w:ind w:right="1134"/>
        <w:rPr>
          <w:sz w:val="24"/>
        </w:rPr>
      </w:pPr>
      <w:r w:rsidRPr="001E0576">
        <w:rPr>
          <w:sz w:val="24"/>
        </w:rPr>
        <w:t xml:space="preserve">Publishing all your written </w:t>
      </w:r>
      <w:r w:rsidRPr="001E0576">
        <w:rPr>
          <w:i/>
          <w:iCs/>
          <w:sz w:val="24"/>
        </w:rPr>
        <w:t>VFU</w:t>
      </w:r>
      <w:r w:rsidRPr="001E0576">
        <w:rPr>
          <w:sz w:val="24"/>
        </w:rPr>
        <w:t xml:space="preserve"> reports with your reflections and analyses on </w:t>
      </w:r>
      <w:r>
        <w:rPr>
          <w:i/>
          <w:iCs/>
          <w:sz w:val="24"/>
        </w:rPr>
        <w:t>LISAM</w:t>
      </w:r>
      <w:r w:rsidRPr="001E0576">
        <w:rPr>
          <w:sz w:val="24"/>
        </w:rPr>
        <w:t>.</w:t>
      </w:r>
    </w:p>
    <w:p w:rsidR="007B3862" w:rsidRPr="001E0576" w:rsidRDefault="007B3862" w:rsidP="007B3862">
      <w:pPr>
        <w:ind w:right="1134"/>
        <w:rPr>
          <w:sz w:val="24"/>
        </w:rPr>
      </w:pPr>
    </w:p>
    <w:p w:rsidR="007B3862" w:rsidRPr="001E0576" w:rsidRDefault="007B3862" w:rsidP="007B3862">
      <w:pPr>
        <w:numPr>
          <w:ilvl w:val="0"/>
          <w:numId w:val="6"/>
        </w:numPr>
        <w:ind w:right="1134"/>
        <w:rPr>
          <w:sz w:val="24"/>
        </w:rPr>
      </w:pPr>
      <w:r w:rsidRPr="001E0576">
        <w:rPr>
          <w:sz w:val="24"/>
        </w:rPr>
        <w:t xml:space="preserve">Reporting back orally on each of your projects in the </w:t>
      </w:r>
      <w:r w:rsidRPr="001E0576">
        <w:rPr>
          <w:i/>
          <w:iCs/>
          <w:sz w:val="24"/>
        </w:rPr>
        <w:t>VFU</w:t>
      </w:r>
      <w:r w:rsidRPr="001E0576">
        <w:rPr>
          <w:sz w:val="24"/>
        </w:rPr>
        <w:t xml:space="preserve"> follow-up seminars.</w:t>
      </w:r>
    </w:p>
    <w:p w:rsidR="007B3862" w:rsidRPr="001E0576" w:rsidRDefault="007B3862" w:rsidP="007B3862">
      <w:pPr>
        <w:pStyle w:val="Liststycke"/>
        <w:rPr>
          <w:sz w:val="24"/>
        </w:rPr>
      </w:pPr>
    </w:p>
    <w:p w:rsidR="007B3862" w:rsidRPr="001E0576" w:rsidRDefault="007B3862" w:rsidP="007B3862">
      <w:pPr>
        <w:numPr>
          <w:ilvl w:val="0"/>
          <w:numId w:val="6"/>
        </w:numPr>
        <w:ind w:right="1134"/>
        <w:rPr>
          <w:sz w:val="24"/>
        </w:rPr>
      </w:pPr>
      <w:r w:rsidRPr="001E0576">
        <w:rPr>
          <w:sz w:val="24"/>
        </w:rPr>
        <w:t xml:space="preserve">Showing increased independence </w:t>
      </w:r>
      <w:r w:rsidRPr="001E0576">
        <w:rPr>
          <w:sz w:val="24"/>
          <w:szCs w:val="24"/>
          <w:lang w:val="en-US"/>
        </w:rPr>
        <w:t>in the planning, carrying out and assessing of projects throughout the year within English.</w:t>
      </w:r>
    </w:p>
    <w:p w:rsidR="007B3862" w:rsidRPr="001E0576" w:rsidRDefault="007B3862" w:rsidP="007B3862">
      <w:pPr>
        <w:ind w:right="1134"/>
        <w:rPr>
          <w:sz w:val="24"/>
        </w:rPr>
      </w:pPr>
    </w:p>
    <w:p w:rsidR="007B3862" w:rsidRPr="001E0576" w:rsidRDefault="007B3862" w:rsidP="007B3862">
      <w:pPr>
        <w:numPr>
          <w:ilvl w:val="0"/>
          <w:numId w:val="6"/>
        </w:numPr>
        <w:ind w:right="1134"/>
        <w:rPr>
          <w:sz w:val="24"/>
        </w:rPr>
      </w:pPr>
      <w:r w:rsidRPr="001E0576">
        <w:rPr>
          <w:sz w:val="24"/>
        </w:rPr>
        <w:t xml:space="preserve">Completed and submitted </w:t>
      </w:r>
      <w:r w:rsidRPr="001E0576">
        <w:rPr>
          <w:i/>
          <w:iCs/>
          <w:sz w:val="24"/>
        </w:rPr>
        <w:t>VFU</w:t>
      </w:r>
      <w:r w:rsidRPr="001E0576">
        <w:rPr>
          <w:sz w:val="24"/>
        </w:rPr>
        <w:t xml:space="preserve"> assessments from your supervisor (one per term).</w:t>
      </w:r>
    </w:p>
    <w:p w:rsidR="007B3862" w:rsidRPr="001E0576" w:rsidRDefault="007B3862" w:rsidP="007B3862">
      <w:pPr>
        <w:pStyle w:val="Liststycke"/>
        <w:rPr>
          <w:sz w:val="24"/>
        </w:rPr>
      </w:pPr>
    </w:p>
    <w:p w:rsidR="007B3862" w:rsidRPr="001E0576" w:rsidRDefault="007B3862" w:rsidP="007B3862">
      <w:pPr>
        <w:ind w:left="720" w:right="1134"/>
        <w:rPr>
          <w:sz w:val="24"/>
        </w:rPr>
      </w:pPr>
    </w:p>
    <w:p w:rsidR="007B3862" w:rsidRDefault="007B3862" w:rsidP="007B3862">
      <w:pPr>
        <w:ind w:right="1134"/>
        <w:rPr>
          <w:sz w:val="24"/>
        </w:rPr>
      </w:pPr>
    </w:p>
    <w:p w:rsidR="007B3862" w:rsidRDefault="007B3862" w:rsidP="007B3862">
      <w:pPr>
        <w:ind w:right="1134"/>
        <w:rPr>
          <w:sz w:val="24"/>
        </w:rPr>
      </w:pPr>
    </w:p>
    <w:p w:rsidR="007B3862" w:rsidRPr="00622183" w:rsidRDefault="007B3862" w:rsidP="007B3862">
      <w:pPr>
        <w:pStyle w:val="Rubrik2"/>
        <w:jc w:val="center"/>
        <w:rPr>
          <w:sz w:val="36"/>
        </w:rPr>
      </w:pPr>
      <w:r w:rsidRPr="006B24F9">
        <w:br w:type="page"/>
      </w:r>
      <w:r w:rsidRPr="00622183">
        <w:rPr>
          <w:i/>
          <w:sz w:val="36"/>
        </w:rPr>
        <w:lastRenderedPageBreak/>
        <w:t>VFU</w:t>
      </w:r>
      <w:r w:rsidRPr="00622183">
        <w:rPr>
          <w:sz w:val="36"/>
        </w:rPr>
        <w:t xml:space="preserve"> (Teaching Practice) Assignments</w:t>
      </w:r>
    </w:p>
    <w:p w:rsidR="007B3862" w:rsidRPr="00622183" w:rsidRDefault="007B3862" w:rsidP="007B3862">
      <w:pPr>
        <w:rPr>
          <w:sz w:val="22"/>
        </w:rPr>
      </w:pPr>
    </w:p>
    <w:p w:rsidR="007B3862" w:rsidRPr="00B01AEA" w:rsidRDefault="007B3862" w:rsidP="007B3862">
      <w:pPr>
        <w:rPr>
          <w:b/>
          <w:sz w:val="22"/>
        </w:rPr>
      </w:pPr>
      <w:r w:rsidRPr="00B01AEA">
        <w:rPr>
          <w:b/>
          <w:sz w:val="22"/>
        </w:rPr>
        <w:t xml:space="preserve">(There are </w:t>
      </w:r>
      <w:r>
        <w:rPr>
          <w:b/>
          <w:sz w:val="22"/>
        </w:rPr>
        <w:t>two</w:t>
      </w:r>
      <w:r w:rsidRPr="00B01AEA">
        <w:rPr>
          <w:b/>
          <w:sz w:val="22"/>
        </w:rPr>
        <w:t xml:space="preserve"> projects within the </w:t>
      </w:r>
      <w:r>
        <w:rPr>
          <w:b/>
          <w:sz w:val="22"/>
        </w:rPr>
        <w:t>second term</w:t>
      </w:r>
      <w:r w:rsidRPr="00B01AEA">
        <w:rPr>
          <w:b/>
          <w:sz w:val="22"/>
        </w:rPr>
        <w:t xml:space="preserve"> of </w:t>
      </w:r>
      <w:r w:rsidRPr="00622183">
        <w:rPr>
          <w:b/>
          <w:i/>
          <w:sz w:val="22"/>
        </w:rPr>
        <w:t>VFU</w:t>
      </w:r>
      <w:r w:rsidRPr="00B01AEA">
        <w:rPr>
          <w:b/>
          <w:sz w:val="22"/>
        </w:rPr>
        <w:t xml:space="preserve">, but the </w:t>
      </w:r>
      <w:r>
        <w:rPr>
          <w:b/>
          <w:sz w:val="22"/>
        </w:rPr>
        <w:t>second</w:t>
      </w:r>
      <w:r w:rsidRPr="00B01AEA">
        <w:rPr>
          <w:b/>
          <w:sz w:val="22"/>
        </w:rPr>
        <w:t xml:space="preserve"> –</w:t>
      </w:r>
      <w:r>
        <w:rPr>
          <w:b/>
          <w:sz w:val="22"/>
        </w:rPr>
        <w:t xml:space="preserve"> </w:t>
      </w:r>
      <w:r w:rsidRPr="00B01AEA">
        <w:rPr>
          <w:b/>
          <w:sz w:val="22"/>
          <w:u w:val="single"/>
        </w:rPr>
        <w:t>Teaching Youth Literature</w:t>
      </w:r>
      <w:r w:rsidRPr="00B01AEA">
        <w:rPr>
          <w:b/>
          <w:sz w:val="22"/>
        </w:rPr>
        <w:t xml:space="preserve"> – will be carried out in England)</w:t>
      </w:r>
    </w:p>
    <w:p w:rsidR="007B3862" w:rsidRDefault="007B3862" w:rsidP="007B3862"/>
    <w:p w:rsidR="007B3862" w:rsidRDefault="007B3862" w:rsidP="007B3862"/>
    <w:p w:rsidR="007B3862" w:rsidRPr="002646B5" w:rsidRDefault="007B3862" w:rsidP="007B3862"/>
    <w:p w:rsidR="007B3862" w:rsidRPr="00B03660" w:rsidRDefault="007B3862" w:rsidP="007B3862">
      <w:pPr>
        <w:pStyle w:val="Rubrik3"/>
        <w:jc w:val="center"/>
        <w:rPr>
          <w:sz w:val="28"/>
          <w:szCs w:val="28"/>
        </w:rPr>
      </w:pPr>
      <w:r w:rsidRPr="006B24F9">
        <w:rPr>
          <w:sz w:val="28"/>
          <w:szCs w:val="28"/>
        </w:rPr>
        <w:t xml:space="preserve">Project </w:t>
      </w:r>
      <w:r>
        <w:rPr>
          <w:sz w:val="28"/>
          <w:szCs w:val="28"/>
        </w:rPr>
        <w:t>1</w:t>
      </w:r>
      <w:r w:rsidRPr="006B24F9">
        <w:rPr>
          <w:sz w:val="28"/>
          <w:szCs w:val="28"/>
        </w:rPr>
        <w:t xml:space="preserve"> – </w:t>
      </w:r>
      <w:r>
        <w:rPr>
          <w:sz w:val="28"/>
          <w:szCs w:val="28"/>
        </w:rPr>
        <w:t>Teaching Language</w:t>
      </w:r>
    </w:p>
    <w:p w:rsidR="007B3862" w:rsidRPr="008A21D2" w:rsidRDefault="007B3862" w:rsidP="007B3862">
      <w:pPr>
        <w:rPr>
          <w:sz w:val="24"/>
        </w:rPr>
      </w:pPr>
    </w:p>
    <w:p w:rsidR="007B3862" w:rsidRPr="008A21D2" w:rsidRDefault="007B3862" w:rsidP="007B3862">
      <w:pPr>
        <w:rPr>
          <w:b/>
          <w:sz w:val="24"/>
        </w:rPr>
      </w:pPr>
      <w:r w:rsidRPr="008A21D2">
        <w:rPr>
          <w:b/>
          <w:sz w:val="24"/>
        </w:rPr>
        <w:t xml:space="preserve">We would like to remind students and supervisors of the introductory text to the </w:t>
      </w:r>
      <w:r w:rsidRPr="008A21D2">
        <w:rPr>
          <w:b/>
          <w:i/>
          <w:sz w:val="24"/>
        </w:rPr>
        <w:t>VFU</w:t>
      </w:r>
      <w:r w:rsidRPr="008A21D2">
        <w:rPr>
          <w:b/>
          <w:sz w:val="24"/>
        </w:rPr>
        <w:t xml:space="preserve"> projects in this compendium, “To Supervisors and Students”, where we make a point of the necessity of the below instructions being regarded as the </w:t>
      </w:r>
      <w:r w:rsidRPr="008A21D2">
        <w:rPr>
          <w:b/>
          <w:i/>
          <w:sz w:val="24"/>
        </w:rPr>
        <w:t>ideal</w:t>
      </w:r>
      <w:r w:rsidRPr="008A21D2">
        <w:rPr>
          <w:b/>
          <w:sz w:val="24"/>
        </w:rPr>
        <w:t xml:space="preserve"> way to carry out your project – not as the </w:t>
      </w:r>
      <w:r w:rsidRPr="008A21D2">
        <w:rPr>
          <w:b/>
          <w:i/>
          <w:sz w:val="24"/>
        </w:rPr>
        <w:t>only</w:t>
      </w:r>
      <w:r w:rsidRPr="008A21D2">
        <w:rPr>
          <w:b/>
          <w:sz w:val="24"/>
        </w:rPr>
        <w:t xml:space="preserve"> possible way. Naturally, reality often prevents students and supervisors from following these instructions to the minute. If some aspects in the project description cannot be carried out, the student is instead required to consider how these aspects </w:t>
      </w:r>
      <w:r w:rsidRPr="008A21D2">
        <w:rPr>
          <w:b/>
          <w:i/>
          <w:sz w:val="24"/>
        </w:rPr>
        <w:t>could</w:t>
      </w:r>
      <w:r w:rsidRPr="008A21D2">
        <w:rPr>
          <w:b/>
          <w:sz w:val="24"/>
        </w:rPr>
        <w:t xml:space="preserve"> be used in a teaching situation.</w:t>
      </w:r>
    </w:p>
    <w:p w:rsidR="007B3862" w:rsidRDefault="007B3862" w:rsidP="007B3862">
      <w:pPr>
        <w:pStyle w:val="Rubrik4"/>
        <w:rPr>
          <w:sz w:val="26"/>
          <w:szCs w:val="26"/>
        </w:rPr>
      </w:pPr>
      <w:r w:rsidRPr="001E0576">
        <w:rPr>
          <w:sz w:val="26"/>
          <w:szCs w:val="26"/>
        </w:rPr>
        <w:t>Introduction and Aim</w:t>
      </w:r>
    </w:p>
    <w:p w:rsidR="007B3862" w:rsidRPr="009044CA" w:rsidRDefault="007B3862" w:rsidP="007B3862"/>
    <w:p w:rsidR="007B3862" w:rsidRDefault="007B3862" w:rsidP="007B3862">
      <w:pPr>
        <w:rPr>
          <w:sz w:val="24"/>
        </w:rPr>
      </w:pPr>
      <w:r>
        <w:rPr>
          <w:sz w:val="24"/>
        </w:rPr>
        <w:t>Learning grammar is probably one of the most obvious aspects of foreign language learning. It is also an aspect of teaching English where pupils possibly need motivating most, perhaps because they tend to associate grammar with the mechanical written exercises typically found in printed course books, e.g. translation and gap-filling exercises. Your challenge is therefore to make grammar teaching and learning meaningful – and not a separate module – by creating activities that focus on meaning and communication as well as on form, and that are incorporated into other teaching in a natural way. Within this framework, you are quite free to decide how to run your project.</w:t>
      </w:r>
    </w:p>
    <w:p w:rsidR="007B3862" w:rsidRDefault="007B3862" w:rsidP="007B3862">
      <w:pPr>
        <w:tabs>
          <w:tab w:val="left" w:pos="7620"/>
        </w:tabs>
        <w:rPr>
          <w:sz w:val="24"/>
        </w:rPr>
      </w:pPr>
    </w:p>
    <w:p w:rsidR="007B3862" w:rsidRPr="00676790" w:rsidRDefault="007B3862" w:rsidP="007B3862">
      <w:pPr>
        <w:pStyle w:val="Brdtext2"/>
        <w:spacing w:line="240" w:lineRule="auto"/>
        <w:rPr>
          <w:sz w:val="24"/>
        </w:rPr>
      </w:pPr>
      <w:r w:rsidRPr="00676790">
        <w:rPr>
          <w:sz w:val="24"/>
        </w:rPr>
        <w:t>The main goal of this project is to raise your pupils’ grammatical awareness and thinking as well as provide meaningful practice of suitably selected points of grammar.</w:t>
      </w:r>
    </w:p>
    <w:p w:rsidR="007B3862" w:rsidRDefault="007B3862" w:rsidP="007B3862">
      <w:pPr>
        <w:pStyle w:val="Rubrik4"/>
        <w:rPr>
          <w:sz w:val="26"/>
          <w:szCs w:val="26"/>
        </w:rPr>
      </w:pPr>
      <w:r w:rsidRPr="006B24F9">
        <w:rPr>
          <w:sz w:val="26"/>
          <w:szCs w:val="26"/>
        </w:rPr>
        <w:t>Planning and Carrying Out Your Project</w:t>
      </w:r>
    </w:p>
    <w:p w:rsidR="007B3862" w:rsidRPr="009044CA" w:rsidRDefault="007B3862" w:rsidP="007B3862"/>
    <w:p w:rsidR="007B3862" w:rsidRDefault="007B3862" w:rsidP="007B3862">
      <w:pPr>
        <w:numPr>
          <w:ilvl w:val="0"/>
          <w:numId w:val="10"/>
        </w:numPr>
        <w:rPr>
          <w:sz w:val="24"/>
        </w:rPr>
      </w:pPr>
      <w:r>
        <w:rPr>
          <w:sz w:val="24"/>
        </w:rPr>
        <w:t>With the help of your supervisor, try to select aspects of grammar your pupils are having problems with</w:t>
      </w:r>
    </w:p>
    <w:p w:rsidR="007B3862" w:rsidRDefault="007B3862" w:rsidP="007B3862">
      <w:pPr>
        <w:ind w:left="720"/>
        <w:rPr>
          <w:sz w:val="24"/>
        </w:rPr>
      </w:pPr>
    </w:p>
    <w:p w:rsidR="007B3862" w:rsidRDefault="007B3862" w:rsidP="007B3862">
      <w:pPr>
        <w:numPr>
          <w:ilvl w:val="0"/>
          <w:numId w:val="10"/>
        </w:numPr>
        <w:rPr>
          <w:sz w:val="24"/>
        </w:rPr>
      </w:pPr>
      <w:r>
        <w:rPr>
          <w:sz w:val="24"/>
        </w:rPr>
        <w:t>Plan and carry out some English lessons around something (it can be almost anything the course should comprise) which will allow for a natural incorporation of the grammar points you want to teach – then include the grammar focus.</w:t>
      </w:r>
    </w:p>
    <w:p w:rsidR="007B3862" w:rsidRDefault="007B3862" w:rsidP="007B3862">
      <w:pPr>
        <w:pStyle w:val="Rubrik4"/>
        <w:rPr>
          <w:sz w:val="26"/>
          <w:szCs w:val="26"/>
        </w:rPr>
      </w:pPr>
      <w:r w:rsidRPr="006B24F9">
        <w:rPr>
          <w:sz w:val="26"/>
          <w:szCs w:val="26"/>
        </w:rPr>
        <w:t>Points to Consider</w:t>
      </w:r>
    </w:p>
    <w:p w:rsidR="007B3862" w:rsidRPr="009044CA" w:rsidRDefault="007B3862" w:rsidP="007B3862"/>
    <w:p w:rsidR="007B3862" w:rsidRDefault="007B3862" w:rsidP="007B3862">
      <w:pPr>
        <w:numPr>
          <w:ilvl w:val="0"/>
          <w:numId w:val="9"/>
        </w:numPr>
        <w:rPr>
          <w:sz w:val="24"/>
        </w:rPr>
      </w:pPr>
      <w:r>
        <w:rPr>
          <w:sz w:val="24"/>
        </w:rPr>
        <w:t xml:space="preserve">Have you selected practical areas of grammar that </w:t>
      </w:r>
      <w:r>
        <w:rPr>
          <w:b/>
          <w:bCs/>
          <w:sz w:val="24"/>
        </w:rPr>
        <w:t>lend themselves to a grammatical focus</w:t>
      </w:r>
      <w:r>
        <w:rPr>
          <w:sz w:val="24"/>
        </w:rPr>
        <w:t xml:space="preserve"> on meaning and form?</w:t>
      </w:r>
    </w:p>
    <w:p w:rsidR="007B3862" w:rsidRDefault="007B3862" w:rsidP="007B3862">
      <w:pPr>
        <w:numPr>
          <w:ilvl w:val="0"/>
          <w:numId w:val="9"/>
        </w:numPr>
        <w:rPr>
          <w:sz w:val="24"/>
        </w:rPr>
      </w:pPr>
      <w:r>
        <w:rPr>
          <w:sz w:val="24"/>
        </w:rPr>
        <w:t xml:space="preserve">How can you guide your pupils to </w:t>
      </w:r>
      <w:r>
        <w:rPr>
          <w:b/>
          <w:bCs/>
          <w:sz w:val="24"/>
        </w:rPr>
        <w:t>discover grammar</w:t>
      </w:r>
      <w:r>
        <w:rPr>
          <w:sz w:val="24"/>
        </w:rPr>
        <w:t xml:space="preserve"> (patterns and ‘rules’) for themselves?</w:t>
      </w:r>
    </w:p>
    <w:p w:rsidR="007B3862" w:rsidRDefault="007B3862" w:rsidP="007B3862">
      <w:pPr>
        <w:numPr>
          <w:ilvl w:val="0"/>
          <w:numId w:val="9"/>
        </w:numPr>
        <w:rPr>
          <w:sz w:val="24"/>
        </w:rPr>
      </w:pPr>
      <w:r>
        <w:rPr>
          <w:sz w:val="24"/>
        </w:rPr>
        <w:t xml:space="preserve">What is a good approach to </w:t>
      </w:r>
      <w:r>
        <w:rPr>
          <w:b/>
          <w:bCs/>
          <w:sz w:val="24"/>
        </w:rPr>
        <w:t>contextualise</w:t>
      </w:r>
      <w:r>
        <w:rPr>
          <w:sz w:val="24"/>
        </w:rPr>
        <w:t xml:space="preserve"> the aspect(s) of grammar you wish to focus on?</w:t>
      </w:r>
    </w:p>
    <w:p w:rsidR="007B3862" w:rsidRDefault="007B3862" w:rsidP="007B3862">
      <w:pPr>
        <w:numPr>
          <w:ilvl w:val="0"/>
          <w:numId w:val="9"/>
        </w:numPr>
        <w:rPr>
          <w:sz w:val="24"/>
        </w:rPr>
      </w:pPr>
      <w:r>
        <w:rPr>
          <w:sz w:val="24"/>
        </w:rPr>
        <w:lastRenderedPageBreak/>
        <w:t xml:space="preserve">What combination of </w:t>
      </w:r>
      <w:r>
        <w:rPr>
          <w:b/>
          <w:bCs/>
          <w:sz w:val="24"/>
        </w:rPr>
        <w:t>skills</w:t>
      </w:r>
      <w:r>
        <w:rPr>
          <w:sz w:val="24"/>
        </w:rPr>
        <w:t xml:space="preserve"> may be best used to practice this/these aspect(s) of grammar?</w:t>
      </w:r>
    </w:p>
    <w:p w:rsidR="007B3862" w:rsidRDefault="007B3862" w:rsidP="007B3862">
      <w:pPr>
        <w:numPr>
          <w:ilvl w:val="0"/>
          <w:numId w:val="9"/>
        </w:numPr>
        <w:rPr>
          <w:sz w:val="24"/>
        </w:rPr>
      </w:pPr>
      <w:r>
        <w:rPr>
          <w:sz w:val="24"/>
        </w:rPr>
        <w:t xml:space="preserve">Are there any </w:t>
      </w:r>
      <w:r>
        <w:rPr>
          <w:b/>
          <w:bCs/>
          <w:sz w:val="24"/>
        </w:rPr>
        <w:t xml:space="preserve">suitable ICT resources </w:t>
      </w:r>
      <w:r>
        <w:rPr>
          <w:sz w:val="24"/>
        </w:rPr>
        <w:t>available (e.g. computer software &amp; interactive websites) to practise your selected point(s) of grammar?</w:t>
      </w:r>
    </w:p>
    <w:p w:rsidR="007B3862" w:rsidRDefault="007B3862" w:rsidP="007B3862">
      <w:pPr>
        <w:numPr>
          <w:ilvl w:val="0"/>
          <w:numId w:val="9"/>
        </w:numPr>
        <w:rPr>
          <w:sz w:val="24"/>
        </w:rPr>
      </w:pPr>
      <w:r>
        <w:rPr>
          <w:sz w:val="24"/>
        </w:rPr>
        <w:t xml:space="preserve">How can you </w:t>
      </w:r>
      <w:r>
        <w:rPr>
          <w:b/>
          <w:bCs/>
          <w:sz w:val="24"/>
        </w:rPr>
        <w:t>integrate your activities</w:t>
      </w:r>
      <w:r>
        <w:rPr>
          <w:sz w:val="24"/>
        </w:rPr>
        <w:t xml:space="preserve"> with whatever else the class has been doing in English (e.g. thematically)?</w:t>
      </w:r>
    </w:p>
    <w:p w:rsidR="007B3862" w:rsidRDefault="007B3862" w:rsidP="007B3862">
      <w:pPr>
        <w:numPr>
          <w:ilvl w:val="0"/>
          <w:numId w:val="9"/>
        </w:numPr>
        <w:rPr>
          <w:sz w:val="24"/>
        </w:rPr>
      </w:pPr>
      <w:r>
        <w:rPr>
          <w:sz w:val="24"/>
        </w:rPr>
        <w:t xml:space="preserve">Besides your grammar focus, how will you </w:t>
      </w:r>
      <w:r>
        <w:rPr>
          <w:b/>
          <w:bCs/>
          <w:sz w:val="24"/>
        </w:rPr>
        <w:t>prepare your pupils</w:t>
      </w:r>
      <w:r>
        <w:rPr>
          <w:sz w:val="24"/>
        </w:rPr>
        <w:t xml:space="preserve"> for the activities you wish them to carry out (including the language input they need)?</w:t>
      </w:r>
    </w:p>
    <w:p w:rsidR="007B3862" w:rsidRDefault="007B3862" w:rsidP="007B3862">
      <w:pPr>
        <w:numPr>
          <w:ilvl w:val="0"/>
          <w:numId w:val="9"/>
        </w:numPr>
        <w:rPr>
          <w:sz w:val="24"/>
          <w:szCs w:val="24"/>
        </w:rPr>
      </w:pPr>
      <w:r>
        <w:rPr>
          <w:sz w:val="24"/>
        </w:rPr>
        <w:t xml:space="preserve">Discuss with your supervisor, how to find the </w:t>
      </w:r>
      <w:r>
        <w:rPr>
          <w:b/>
          <w:bCs/>
          <w:sz w:val="24"/>
        </w:rPr>
        <w:t>right level</w:t>
      </w:r>
      <w:r>
        <w:rPr>
          <w:sz w:val="24"/>
        </w:rPr>
        <w:t xml:space="preserve"> and provide </w:t>
      </w:r>
      <w:r>
        <w:rPr>
          <w:b/>
          <w:bCs/>
          <w:sz w:val="24"/>
        </w:rPr>
        <w:t>progression</w:t>
      </w:r>
      <w:r>
        <w:rPr>
          <w:sz w:val="24"/>
        </w:rPr>
        <w:t xml:space="preserve"> in your activities and between different year groups.</w:t>
      </w:r>
      <w:r w:rsidRPr="00A44A0A">
        <w:rPr>
          <w:sz w:val="24"/>
          <w:szCs w:val="24"/>
        </w:rPr>
        <w:t xml:space="preserve"> </w:t>
      </w:r>
    </w:p>
    <w:p w:rsidR="007B3862" w:rsidRPr="00A44A0A" w:rsidRDefault="007B3862" w:rsidP="007B3862">
      <w:pPr>
        <w:numPr>
          <w:ilvl w:val="0"/>
          <w:numId w:val="9"/>
        </w:numPr>
        <w:rPr>
          <w:sz w:val="24"/>
        </w:rPr>
      </w:pPr>
      <w:r w:rsidRPr="00A44A0A">
        <w:rPr>
          <w:sz w:val="24"/>
          <w:szCs w:val="24"/>
        </w:rPr>
        <w:t xml:space="preserve">How will you </w:t>
      </w:r>
      <w:r w:rsidRPr="00A44A0A">
        <w:rPr>
          <w:b/>
          <w:sz w:val="24"/>
          <w:szCs w:val="24"/>
        </w:rPr>
        <w:t>assess</w:t>
      </w:r>
      <w:r w:rsidRPr="00A44A0A">
        <w:rPr>
          <w:sz w:val="24"/>
          <w:szCs w:val="24"/>
        </w:rPr>
        <w:t xml:space="preserve"> the extent to which the learning outcomes have been attained?</w:t>
      </w:r>
    </w:p>
    <w:p w:rsidR="007B3862" w:rsidRDefault="007B3862" w:rsidP="007B3862">
      <w:pPr>
        <w:pStyle w:val="Rubrik4"/>
        <w:rPr>
          <w:sz w:val="26"/>
          <w:szCs w:val="26"/>
        </w:rPr>
      </w:pPr>
      <w:r w:rsidRPr="006B24F9">
        <w:rPr>
          <w:sz w:val="26"/>
          <w:szCs w:val="26"/>
        </w:rPr>
        <w:t>Writing Up Your Project</w:t>
      </w:r>
    </w:p>
    <w:p w:rsidR="007B3862" w:rsidRPr="009044CA" w:rsidRDefault="007B3862" w:rsidP="007B3862"/>
    <w:p w:rsidR="007B3862" w:rsidRDefault="007B3862" w:rsidP="007B3862">
      <w:pPr>
        <w:numPr>
          <w:ilvl w:val="0"/>
          <w:numId w:val="8"/>
        </w:numPr>
        <w:rPr>
          <w:sz w:val="24"/>
        </w:rPr>
      </w:pPr>
      <w:r>
        <w:rPr>
          <w:sz w:val="24"/>
        </w:rPr>
        <w:t xml:space="preserve">Write a report of </w:t>
      </w:r>
      <w:proofErr w:type="spellStart"/>
      <w:r>
        <w:rPr>
          <w:sz w:val="24"/>
        </w:rPr>
        <w:t>of</w:t>
      </w:r>
      <w:proofErr w:type="spellEnd"/>
      <w:r>
        <w:rPr>
          <w:sz w:val="24"/>
        </w:rPr>
        <w:t xml:space="preserve"> 3-4 A4 pages (12 points) in English addressing the above points.</w:t>
      </w:r>
    </w:p>
    <w:p w:rsidR="007B3862" w:rsidRDefault="007B3862" w:rsidP="007B3862">
      <w:pPr>
        <w:numPr>
          <w:ilvl w:val="0"/>
          <w:numId w:val="8"/>
        </w:numPr>
        <w:rPr>
          <w:sz w:val="24"/>
        </w:rPr>
      </w:pPr>
      <w:r>
        <w:rPr>
          <w:sz w:val="24"/>
        </w:rPr>
        <w:t>What year (grade) and type of class have you been teaching?</w:t>
      </w:r>
    </w:p>
    <w:p w:rsidR="007B3862" w:rsidRDefault="007B3862" w:rsidP="007B3862">
      <w:pPr>
        <w:numPr>
          <w:ilvl w:val="0"/>
          <w:numId w:val="8"/>
        </w:numPr>
        <w:rPr>
          <w:sz w:val="24"/>
        </w:rPr>
      </w:pPr>
      <w:r>
        <w:rPr>
          <w:sz w:val="24"/>
        </w:rPr>
        <w:t>Include your lesson plans (as an appendix) describing your grammar activities.</w:t>
      </w:r>
    </w:p>
    <w:p w:rsidR="007B3862" w:rsidRPr="006B24F9" w:rsidRDefault="007B3862" w:rsidP="007B3862">
      <w:pPr>
        <w:pStyle w:val="Brdtext2"/>
      </w:pPr>
    </w:p>
    <w:p w:rsidR="007B3862" w:rsidRPr="006B24F9" w:rsidRDefault="007B3862" w:rsidP="007B3862">
      <w:pPr>
        <w:pStyle w:val="Brdtext2"/>
      </w:pPr>
      <w:r w:rsidRPr="006B24F9">
        <w:t>The following points should take up at least half of your report:</w:t>
      </w:r>
    </w:p>
    <w:p w:rsidR="007B3862" w:rsidRDefault="007B3862" w:rsidP="00802470">
      <w:pPr>
        <w:numPr>
          <w:ilvl w:val="0"/>
          <w:numId w:val="7"/>
        </w:numPr>
        <w:rPr>
          <w:sz w:val="24"/>
          <w:szCs w:val="24"/>
        </w:rPr>
      </w:pPr>
      <w:r w:rsidRPr="007045EF">
        <w:rPr>
          <w:sz w:val="24"/>
          <w:szCs w:val="24"/>
        </w:rPr>
        <w:t>Discuss</w:t>
      </w:r>
      <w:r>
        <w:rPr>
          <w:sz w:val="24"/>
          <w:szCs w:val="24"/>
        </w:rPr>
        <w:t xml:space="preserve"> the</w:t>
      </w:r>
      <w:r w:rsidRPr="007045EF">
        <w:rPr>
          <w:sz w:val="24"/>
          <w:szCs w:val="24"/>
        </w:rPr>
        <w:t xml:space="preserve"> </w:t>
      </w:r>
      <w:r w:rsidRPr="006B3EA4">
        <w:rPr>
          <w:b/>
          <w:sz w:val="24"/>
          <w:szCs w:val="24"/>
        </w:rPr>
        <w:t>learning process</w:t>
      </w:r>
      <w:r>
        <w:rPr>
          <w:sz w:val="24"/>
          <w:szCs w:val="24"/>
        </w:rPr>
        <w:t>. H</w:t>
      </w:r>
      <w:r w:rsidRPr="007045EF">
        <w:rPr>
          <w:sz w:val="24"/>
          <w:szCs w:val="24"/>
        </w:rPr>
        <w:t xml:space="preserve">ow </w:t>
      </w:r>
      <w:r>
        <w:rPr>
          <w:sz w:val="24"/>
          <w:szCs w:val="24"/>
        </w:rPr>
        <w:t xml:space="preserve">did </w:t>
      </w:r>
      <w:r w:rsidRPr="007045EF">
        <w:rPr>
          <w:sz w:val="24"/>
          <w:szCs w:val="24"/>
        </w:rPr>
        <w:t xml:space="preserve">you </w:t>
      </w:r>
      <w:r>
        <w:rPr>
          <w:sz w:val="24"/>
          <w:szCs w:val="24"/>
        </w:rPr>
        <w:t xml:space="preserve">help your pupils to work towards the intended </w:t>
      </w:r>
      <w:r w:rsidRPr="006C4C6E">
        <w:rPr>
          <w:b/>
          <w:sz w:val="24"/>
          <w:szCs w:val="24"/>
        </w:rPr>
        <w:t xml:space="preserve">learning </w:t>
      </w:r>
      <w:proofErr w:type="gramStart"/>
      <w:r w:rsidRPr="006C4C6E">
        <w:rPr>
          <w:b/>
          <w:sz w:val="24"/>
          <w:szCs w:val="24"/>
        </w:rPr>
        <w:t>outcomes</w:t>
      </w:r>
      <w:r>
        <w:rPr>
          <w:sz w:val="24"/>
          <w:szCs w:val="24"/>
        </w:rPr>
        <w:t>.</w:t>
      </w:r>
      <w:proofErr w:type="gramEnd"/>
    </w:p>
    <w:p w:rsidR="007B3862" w:rsidRDefault="007B3862" w:rsidP="00802470">
      <w:pPr>
        <w:numPr>
          <w:ilvl w:val="0"/>
          <w:numId w:val="7"/>
        </w:numPr>
        <w:rPr>
          <w:sz w:val="24"/>
          <w:szCs w:val="24"/>
        </w:rPr>
      </w:pPr>
      <w:r w:rsidRPr="007045EF">
        <w:rPr>
          <w:sz w:val="24"/>
          <w:szCs w:val="24"/>
        </w:rPr>
        <w:t xml:space="preserve">Discuss </w:t>
      </w:r>
      <w:r>
        <w:rPr>
          <w:sz w:val="24"/>
          <w:szCs w:val="24"/>
        </w:rPr>
        <w:t>your</w:t>
      </w:r>
      <w:r w:rsidRPr="007045EF">
        <w:rPr>
          <w:sz w:val="24"/>
          <w:szCs w:val="24"/>
        </w:rPr>
        <w:t xml:space="preserve"> </w:t>
      </w:r>
      <w:r w:rsidRPr="006C4C6E">
        <w:rPr>
          <w:b/>
          <w:sz w:val="24"/>
          <w:szCs w:val="24"/>
        </w:rPr>
        <w:t>assessment criteria</w:t>
      </w:r>
      <w:r w:rsidRPr="007045EF">
        <w:rPr>
          <w:sz w:val="24"/>
          <w:szCs w:val="24"/>
        </w:rPr>
        <w:t xml:space="preserve">. Did </w:t>
      </w:r>
      <w:r>
        <w:rPr>
          <w:sz w:val="24"/>
          <w:szCs w:val="24"/>
        </w:rPr>
        <w:t>the pupils</w:t>
      </w:r>
      <w:r w:rsidRPr="007045EF">
        <w:rPr>
          <w:sz w:val="24"/>
          <w:szCs w:val="24"/>
        </w:rPr>
        <w:t xml:space="preserve"> learn what you had intended? </w:t>
      </w:r>
      <w:r>
        <w:rPr>
          <w:sz w:val="24"/>
          <w:szCs w:val="24"/>
        </w:rPr>
        <w:t>To what extent were your assessment criteria suited to the learning outcomes?</w:t>
      </w:r>
    </w:p>
    <w:p w:rsidR="00802470" w:rsidRPr="007045EF" w:rsidRDefault="00802470" w:rsidP="00802470">
      <w:pPr>
        <w:numPr>
          <w:ilvl w:val="0"/>
          <w:numId w:val="7"/>
        </w:numPr>
        <w:rPr>
          <w:sz w:val="24"/>
          <w:szCs w:val="24"/>
        </w:rPr>
      </w:pPr>
      <w:r>
        <w:rPr>
          <w:sz w:val="24"/>
          <w:szCs w:val="24"/>
        </w:rPr>
        <w:t xml:space="preserve">Provide </w:t>
      </w:r>
      <w:r w:rsidRPr="00802470">
        <w:rPr>
          <w:b/>
          <w:sz w:val="24"/>
          <w:szCs w:val="24"/>
        </w:rPr>
        <w:t>theoretical support</w:t>
      </w:r>
      <w:r>
        <w:rPr>
          <w:sz w:val="24"/>
          <w:szCs w:val="24"/>
        </w:rPr>
        <w:t xml:space="preserve"> for your analysis, e.g. from the course literature, didactics seminars and the national curriculum.</w:t>
      </w:r>
    </w:p>
    <w:p w:rsidR="007B3862" w:rsidRDefault="007B3862" w:rsidP="00802470">
      <w:pPr>
        <w:numPr>
          <w:ilvl w:val="0"/>
          <w:numId w:val="7"/>
        </w:numPr>
        <w:rPr>
          <w:sz w:val="24"/>
        </w:rPr>
      </w:pPr>
      <w:r>
        <w:rPr>
          <w:b/>
          <w:bCs/>
          <w:sz w:val="24"/>
        </w:rPr>
        <w:t>Analyse</w:t>
      </w:r>
      <w:r>
        <w:rPr>
          <w:sz w:val="24"/>
        </w:rPr>
        <w:t xml:space="preserve"> what you have learnt from your experience. To what extent did you succeed with your activities and why? How would you improve them next time?</w:t>
      </w:r>
    </w:p>
    <w:p w:rsidR="007B3862" w:rsidRPr="00C416F7" w:rsidRDefault="00802470" w:rsidP="00802470">
      <w:pPr>
        <w:tabs>
          <w:tab w:val="num" w:pos="720"/>
        </w:tabs>
        <w:ind w:left="360"/>
        <w:rPr>
          <w:sz w:val="24"/>
        </w:rPr>
      </w:pPr>
      <w:r>
        <w:rPr>
          <w:sz w:val="24"/>
        </w:rPr>
        <w:t xml:space="preserve">    </w:t>
      </w:r>
    </w:p>
    <w:p w:rsidR="007B3862" w:rsidRDefault="007B3862" w:rsidP="00802470">
      <w:pPr>
        <w:numPr>
          <w:ilvl w:val="0"/>
          <w:numId w:val="7"/>
        </w:numPr>
        <w:rPr>
          <w:sz w:val="24"/>
        </w:rPr>
      </w:pPr>
      <w:r>
        <w:rPr>
          <w:b/>
          <w:bCs/>
          <w:sz w:val="24"/>
        </w:rPr>
        <w:t>Publish</w:t>
      </w:r>
      <w:r>
        <w:rPr>
          <w:sz w:val="24"/>
        </w:rPr>
        <w:t xml:space="preserve"> the following </w:t>
      </w:r>
      <w:r>
        <w:rPr>
          <w:b/>
          <w:bCs/>
          <w:sz w:val="24"/>
        </w:rPr>
        <w:t>on LISAM</w:t>
      </w:r>
      <w:r>
        <w:rPr>
          <w:sz w:val="24"/>
        </w:rPr>
        <w:t>:</w:t>
      </w:r>
    </w:p>
    <w:p w:rsidR="007B3862" w:rsidRPr="00A50D78" w:rsidRDefault="007B3862" w:rsidP="007B3862">
      <w:pPr>
        <w:numPr>
          <w:ilvl w:val="1"/>
          <w:numId w:val="3"/>
        </w:numPr>
        <w:rPr>
          <w:sz w:val="24"/>
        </w:rPr>
      </w:pPr>
      <w:r>
        <w:rPr>
          <w:sz w:val="24"/>
        </w:rPr>
        <w:t xml:space="preserve">your </w:t>
      </w:r>
      <w:r>
        <w:rPr>
          <w:b/>
          <w:bCs/>
          <w:sz w:val="24"/>
        </w:rPr>
        <w:t xml:space="preserve">report </w:t>
      </w:r>
      <w:r w:rsidRPr="00A50D78">
        <w:rPr>
          <w:bCs/>
          <w:i/>
          <w:sz w:val="24"/>
        </w:rPr>
        <w:t>3 days before</w:t>
      </w:r>
      <w:r w:rsidRPr="00A50D78">
        <w:rPr>
          <w:bCs/>
          <w:sz w:val="24"/>
        </w:rPr>
        <w:t xml:space="preserve"> the follow-up seminar</w:t>
      </w:r>
      <w:r>
        <w:rPr>
          <w:b/>
          <w:bCs/>
          <w:sz w:val="24"/>
        </w:rPr>
        <w:t xml:space="preserve"> </w:t>
      </w:r>
    </w:p>
    <w:p w:rsidR="007B3862" w:rsidRDefault="007B3862" w:rsidP="007B3862">
      <w:pPr>
        <w:pStyle w:val="Rubrik4"/>
        <w:rPr>
          <w:sz w:val="26"/>
          <w:szCs w:val="26"/>
        </w:rPr>
      </w:pPr>
      <w:r w:rsidRPr="006B24F9">
        <w:rPr>
          <w:sz w:val="26"/>
          <w:szCs w:val="26"/>
        </w:rPr>
        <w:t>Seminar Preparations</w:t>
      </w:r>
    </w:p>
    <w:p w:rsidR="007B3862" w:rsidRPr="009044CA" w:rsidRDefault="007B3862" w:rsidP="007B3862"/>
    <w:p w:rsidR="007B3862" w:rsidRPr="00A47F53" w:rsidRDefault="007B3862" w:rsidP="007B3862">
      <w:pPr>
        <w:numPr>
          <w:ilvl w:val="0"/>
          <w:numId w:val="4"/>
        </w:numPr>
        <w:rPr>
          <w:sz w:val="24"/>
        </w:rPr>
      </w:pPr>
      <w:r>
        <w:rPr>
          <w:b/>
          <w:bCs/>
          <w:sz w:val="24"/>
        </w:rPr>
        <w:t xml:space="preserve">Read all the reports </w:t>
      </w:r>
      <w:r>
        <w:rPr>
          <w:sz w:val="24"/>
        </w:rPr>
        <w:t xml:space="preserve">written by the members of your subgroup, considering the extent to which they have addressed the considerations in the section “Points to Consider” above. Focus particularly on the </w:t>
      </w:r>
      <w:r>
        <w:rPr>
          <w:b/>
          <w:bCs/>
          <w:sz w:val="24"/>
        </w:rPr>
        <w:t>resources used</w:t>
      </w:r>
      <w:r>
        <w:rPr>
          <w:bCs/>
          <w:sz w:val="24"/>
        </w:rPr>
        <w:t>.</w:t>
      </w:r>
    </w:p>
    <w:p w:rsidR="007B3862" w:rsidRDefault="007B3862" w:rsidP="007B3862">
      <w:pPr>
        <w:numPr>
          <w:ilvl w:val="0"/>
          <w:numId w:val="4"/>
        </w:numPr>
        <w:rPr>
          <w:sz w:val="24"/>
        </w:rPr>
      </w:pPr>
      <w:r>
        <w:rPr>
          <w:b/>
          <w:bCs/>
          <w:sz w:val="24"/>
        </w:rPr>
        <w:t>P</w:t>
      </w:r>
      <w:r w:rsidRPr="00B07686">
        <w:rPr>
          <w:b/>
          <w:bCs/>
          <w:sz w:val="24"/>
        </w:rPr>
        <w:t xml:space="preserve">ose 2-3 </w:t>
      </w:r>
      <w:r>
        <w:rPr>
          <w:b/>
          <w:bCs/>
          <w:sz w:val="24"/>
        </w:rPr>
        <w:t xml:space="preserve">probing </w:t>
      </w:r>
      <w:r w:rsidRPr="00B07686">
        <w:rPr>
          <w:b/>
          <w:bCs/>
          <w:sz w:val="24"/>
        </w:rPr>
        <w:t>questions</w:t>
      </w:r>
      <w:r>
        <w:rPr>
          <w:bCs/>
          <w:sz w:val="24"/>
        </w:rPr>
        <w:t xml:space="preserve"> relating to the “Points to Consider” to each of your fellow subgroup members in the LISAM discussion forum (making sure that you don’t ask the same questions as anyone else)</w:t>
      </w:r>
    </w:p>
    <w:p w:rsidR="007B3862" w:rsidRDefault="007B3862" w:rsidP="007B3862">
      <w:pPr>
        <w:numPr>
          <w:ilvl w:val="0"/>
          <w:numId w:val="4"/>
        </w:numPr>
        <w:rPr>
          <w:sz w:val="24"/>
        </w:rPr>
      </w:pPr>
      <w:r>
        <w:rPr>
          <w:sz w:val="24"/>
        </w:rPr>
        <w:t xml:space="preserve">Bring to class the questions posed to you by your fellow subgroup members in the LISAM discussion forum, and </w:t>
      </w:r>
      <w:r w:rsidRPr="00A47F53">
        <w:rPr>
          <w:b/>
          <w:sz w:val="24"/>
        </w:rPr>
        <w:t>prepare answers</w:t>
      </w:r>
      <w:r>
        <w:rPr>
          <w:sz w:val="24"/>
        </w:rPr>
        <w:t xml:space="preserve"> to these as part of your oral report</w:t>
      </w:r>
    </w:p>
    <w:p w:rsidR="007B3862" w:rsidRDefault="007B3862" w:rsidP="007B3862">
      <w:pPr>
        <w:numPr>
          <w:ilvl w:val="0"/>
          <w:numId w:val="4"/>
        </w:numPr>
        <w:rPr>
          <w:sz w:val="24"/>
        </w:rPr>
      </w:pPr>
      <w:r>
        <w:rPr>
          <w:sz w:val="24"/>
        </w:rPr>
        <w:t xml:space="preserve">Prepare to give a </w:t>
      </w:r>
      <w:r>
        <w:rPr>
          <w:b/>
          <w:bCs/>
          <w:sz w:val="24"/>
        </w:rPr>
        <w:t xml:space="preserve">10-minute oral report </w:t>
      </w:r>
      <w:r>
        <w:rPr>
          <w:sz w:val="24"/>
        </w:rPr>
        <w:t>in class or in core groups on what you have learnt from this project (your analysis)</w:t>
      </w:r>
    </w:p>
    <w:p w:rsidR="007B3862" w:rsidRPr="00361C2B" w:rsidRDefault="007B3862" w:rsidP="007B3862">
      <w:pPr>
        <w:pStyle w:val="Liststycke"/>
        <w:numPr>
          <w:ilvl w:val="0"/>
          <w:numId w:val="4"/>
        </w:numPr>
        <w:rPr>
          <w:sz w:val="24"/>
        </w:rPr>
      </w:pPr>
      <w:r>
        <w:rPr>
          <w:sz w:val="24"/>
        </w:rPr>
        <w:t xml:space="preserve">Bring to class </w:t>
      </w:r>
      <w:r w:rsidRPr="00361C2B">
        <w:rPr>
          <w:sz w:val="24"/>
        </w:rPr>
        <w:t xml:space="preserve">a brief </w:t>
      </w:r>
      <w:r w:rsidRPr="00361C2B">
        <w:rPr>
          <w:b/>
          <w:bCs/>
          <w:sz w:val="24"/>
        </w:rPr>
        <w:t>review of the ICT resources</w:t>
      </w:r>
      <w:r w:rsidRPr="00361C2B">
        <w:rPr>
          <w:sz w:val="24"/>
        </w:rPr>
        <w:t xml:space="preserve"> you have encountered</w:t>
      </w:r>
      <w:r>
        <w:rPr>
          <w:sz w:val="24"/>
        </w:rPr>
        <w:t xml:space="preserve"> in your courses</w:t>
      </w:r>
      <w:r w:rsidRPr="00361C2B">
        <w:rPr>
          <w:sz w:val="24"/>
        </w:rPr>
        <w:t xml:space="preserve">, </w:t>
      </w:r>
      <w:r>
        <w:rPr>
          <w:sz w:val="24"/>
        </w:rPr>
        <w:t xml:space="preserve">and be prepared to comment </w:t>
      </w:r>
      <w:r w:rsidRPr="00361C2B">
        <w:rPr>
          <w:sz w:val="24"/>
        </w:rPr>
        <w:t xml:space="preserve">on the level of language, interest value and </w:t>
      </w:r>
      <w:r>
        <w:rPr>
          <w:sz w:val="24"/>
        </w:rPr>
        <w:t>their</w:t>
      </w:r>
      <w:r w:rsidRPr="00361C2B">
        <w:rPr>
          <w:sz w:val="24"/>
        </w:rPr>
        <w:t xml:space="preserve"> general suitability for your pupils.</w:t>
      </w:r>
    </w:p>
    <w:p w:rsidR="007B3862" w:rsidRDefault="007B3862" w:rsidP="007B3862">
      <w:pPr>
        <w:ind w:left="720"/>
        <w:rPr>
          <w:sz w:val="24"/>
        </w:rPr>
      </w:pPr>
    </w:p>
    <w:p w:rsidR="007B3862" w:rsidRDefault="007B3862" w:rsidP="007B3862">
      <w:pPr>
        <w:pStyle w:val="Rubrik3"/>
        <w:jc w:val="center"/>
      </w:pPr>
    </w:p>
    <w:p w:rsidR="007B3862" w:rsidRDefault="007B3862" w:rsidP="007B3862">
      <w:pPr>
        <w:pStyle w:val="Rubrik3"/>
        <w:jc w:val="center"/>
      </w:pPr>
    </w:p>
    <w:p w:rsidR="007B3862" w:rsidRDefault="007B3862" w:rsidP="007B3862">
      <w:pPr>
        <w:pStyle w:val="Rubrik3"/>
        <w:jc w:val="center"/>
      </w:pPr>
    </w:p>
    <w:p w:rsidR="007B3862" w:rsidRDefault="007B3862" w:rsidP="007B3862">
      <w:pPr>
        <w:pStyle w:val="Rubrik3"/>
        <w:jc w:val="center"/>
      </w:pPr>
    </w:p>
    <w:p w:rsidR="007B3862" w:rsidRDefault="007B3862" w:rsidP="007B3862">
      <w:pPr>
        <w:pStyle w:val="Rubrik3"/>
        <w:jc w:val="center"/>
      </w:pPr>
      <w:r>
        <w:t xml:space="preserve">Project 2 – Teaching Youth Literature (to be carried out in England). </w:t>
      </w:r>
    </w:p>
    <w:p w:rsidR="007B3862" w:rsidRDefault="007B3862" w:rsidP="007B3862">
      <w:pPr>
        <w:pStyle w:val="Rubrik3"/>
        <w:jc w:val="center"/>
        <w:rPr>
          <w:b w:val="0"/>
          <w:sz w:val="24"/>
        </w:rPr>
      </w:pPr>
      <w:r w:rsidRPr="008A21D2">
        <w:rPr>
          <w:b w:val="0"/>
          <w:sz w:val="24"/>
        </w:rPr>
        <w:t xml:space="preserve">More instructions </w:t>
      </w:r>
      <w:r>
        <w:rPr>
          <w:b w:val="0"/>
          <w:sz w:val="24"/>
        </w:rPr>
        <w:t xml:space="preserve">for this project </w:t>
      </w:r>
      <w:r w:rsidRPr="008A21D2">
        <w:rPr>
          <w:b w:val="0"/>
          <w:sz w:val="24"/>
        </w:rPr>
        <w:t>will be given by your teachers in England.</w:t>
      </w:r>
    </w:p>
    <w:p w:rsidR="007B3862" w:rsidRPr="00321502" w:rsidRDefault="007B3862" w:rsidP="007B3862">
      <w:pPr>
        <w:pStyle w:val="Rubrik3"/>
        <w:jc w:val="center"/>
        <w:rPr>
          <w:sz w:val="32"/>
          <w:lang w:val="en-US"/>
        </w:rPr>
      </w:pPr>
    </w:p>
    <w:p w:rsidR="007B3862" w:rsidRPr="00321502" w:rsidRDefault="007B3862" w:rsidP="007B3862">
      <w:pPr>
        <w:pStyle w:val="Rubrik3"/>
        <w:jc w:val="center"/>
        <w:rPr>
          <w:sz w:val="32"/>
          <w:lang w:val="en-US"/>
        </w:rPr>
      </w:pPr>
    </w:p>
    <w:p w:rsidR="007B3862" w:rsidRPr="00321502" w:rsidRDefault="007B3862" w:rsidP="007B3862">
      <w:pPr>
        <w:pStyle w:val="Rubrik3"/>
        <w:jc w:val="center"/>
        <w:rPr>
          <w:sz w:val="32"/>
          <w:lang w:val="en-US"/>
        </w:rPr>
      </w:pPr>
    </w:p>
    <w:p w:rsidR="007B3862" w:rsidRPr="00321502" w:rsidRDefault="007B3862" w:rsidP="007B3862">
      <w:pPr>
        <w:pStyle w:val="Rubrik3"/>
        <w:jc w:val="center"/>
        <w:rPr>
          <w:sz w:val="32"/>
          <w:lang w:val="en-US"/>
        </w:rPr>
      </w:pPr>
    </w:p>
    <w:p w:rsidR="007B3862" w:rsidRPr="00321502" w:rsidRDefault="007B3862" w:rsidP="007B3862">
      <w:pPr>
        <w:rPr>
          <w:lang w:val="en-US"/>
        </w:rPr>
        <w:sectPr w:rsidR="007B3862" w:rsidRPr="00321502" w:rsidSect="007B3862">
          <w:footerReference w:type="default" r:id="rId19"/>
          <w:pgSz w:w="11906" w:h="16838"/>
          <w:pgMar w:top="1417" w:right="1417" w:bottom="1417" w:left="1417" w:header="720" w:footer="720" w:gutter="0"/>
          <w:cols w:space="720"/>
          <w:docGrid w:linePitch="272"/>
        </w:sectPr>
      </w:pPr>
    </w:p>
    <w:tbl>
      <w:tblPr>
        <w:tblStyle w:val="Rutntstabell6frgstark1"/>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7B3862" w:rsidRPr="00FD1DA6" w:rsidTr="007B3862">
        <w:trPr>
          <w:cnfStyle w:val="100000000000" w:firstRow="1" w:lastRow="0" w:firstColumn="0" w:lastColumn="0" w:oddVBand="0" w:evenVBand="0" w:oddHBand="0"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3766" w:type="dxa"/>
            <w:shd w:val="clear" w:color="auto" w:fill="C5F4FF"/>
          </w:tcPr>
          <w:p w:rsidR="007B3862" w:rsidRPr="00010FA3" w:rsidRDefault="007B3862" w:rsidP="007B3862">
            <w:pPr>
              <w:jc w:val="center"/>
              <w:rPr>
                <w:b w:val="0"/>
                <w:sz w:val="32"/>
                <w:szCs w:val="32"/>
                <w:lang w:val="sv-SE"/>
              </w:rPr>
            </w:pPr>
            <w:r>
              <w:rPr>
                <w:b w:val="0"/>
                <w:sz w:val="32"/>
                <w:szCs w:val="32"/>
                <w:lang w:val="sv-SE"/>
              </w:rPr>
              <w:lastRenderedPageBreak/>
              <w:t>Ämneslärarprogrammet</w:t>
            </w:r>
          </w:p>
          <w:p w:rsidR="007B3862" w:rsidRPr="00010FA3" w:rsidRDefault="007B3862" w:rsidP="007B3862">
            <w:pPr>
              <w:jc w:val="center"/>
              <w:rPr>
                <w:b w:val="0"/>
                <w:sz w:val="36"/>
                <w:lang w:val="sv-SE"/>
              </w:rPr>
            </w:pPr>
            <w:r w:rsidRPr="00010FA3">
              <w:rPr>
                <w:b w:val="0"/>
                <w:sz w:val="36"/>
                <w:lang w:val="sv-SE"/>
              </w:rPr>
              <w:t xml:space="preserve">Instruktion till handledare: </w:t>
            </w:r>
          </w:p>
          <w:p w:rsidR="007B3862" w:rsidRPr="00010FA3" w:rsidRDefault="007B3862" w:rsidP="0059004D">
            <w:pPr>
              <w:jc w:val="center"/>
              <w:rPr>
                <w:b w:val="0"/>
                <w:sz w:val="32"/>
                <w:szCs w:val="32"/>
                <w:lang w:val="sv-SE"/>
              </w:rPr>
            </w:pPr>
            <w:r w:rsidRPr="00010FA3">
              <w:rPr>
                <w:b w:val="0"/>
                <w:sz w:val="36"/>
                <w:lang w:val="sv-SE"/>
              </w:rPr>
              <w:t xml:space="preserve"> </w:t>
            </w:r>
            <w:r w:rsidRPr="00010FA3">
              <w:rPr>
                <w:b w:val="0"/>
                <w:sz w:val="32"/>
                <w:szCs w:val="32"/>
                <w:lang w:val="sv-SE"/>
              </w:rPr>
              <w:t>”Omdömesformuläret” o</w:t>
            </w:r>
            <w:r w:rsidR="00DF2A39">
              <w:rPr>
                <w:b w:val="0"/>
                <w:sz w:val="32"/>
                <w:szCs w:val="32"/>
                <w:lang w:val="sv-SE"/>
              </w:rPr>
              <w:t xml:space="preserve">ch ”Att lämna ett omdöme efter </w:t>
            </w:r>
            <w:r w:rsidR="0059004D">
              <w:rPr>
                <w:b w:val="0"/>
                <w:sz w:val="32"/>
                <w:szCs w:val="32"/>
                <w:lang w:val="sv-SE"/>
              </w:rPr>
              <w:t>”VFU</w:t>
            </w:r>
            <w:r w:rsidRPr="00010FA3">
              <w:rPr>
                <w:b w:val="0"/>
                <w:sz w:val="32"/>
                <w:szCs w:val="32"/>
                <w:lang w:val="sv-SE"/>
              </w:rPr>
              <w:t>”</w:t>
            </w:r>
          </w:p>
        </w:tc>
      </w:tr>
    </w:tbl>
    <w:p w:rsidR="007B3862" w:rsidRPr="00010FA3" w:rsidRDefault="007B3862" w:rsidP="007B3862">
      <w:pPr>
        <w:spacing w:line="235" w:lineRule="auto"/>
        <w:rPr>
          <w:lang w:val="sv-SE"/>
        </w:rPr>
      </w:pPr>
    </w:p>
    <w:p w:rsidR="007B3862" w:rsidRPr="00010FA3" w:rsidRDefault="007B3862" w:rsidP="007B3862">
      <w:pPr>
        <w:rPr>
          <w:lang w:val="sv-SE"/>
        </w:rPr>
      </w:pPr>
      <w:r w:rsidRPr="00010FA3">
        <w:rPr>
          <w:lang w:val="sv-SE"/>
        </w:rPr>
        <w:t xml:space="preserve"> </w:t>
      </w:r>
    </w:p>
    <w:p w:rsidR="007B3862" w:rsidRDefault="007B3862" w:rsidP="007B3862">
      <w:pPr>
        <w:jc w:val="both"/>
        <w:rPr>
          <w:sz w:val="24"/>
          <w:szCs w:val="24"/>
          <w:lang w:val="sv-SE"/>
        </w:rPr>
      </w:pPr>
      <w:r w:rsidRPr="00010FA3">
        <w:rPr>
          <w:sz w:val="24"/>
          <w:szCs w:val="24"/>
          <w:lang w:val="sv-SE"/>
        </w:rPr>
        <w:t>De kurser som ges vid Ämneslärarprogrammet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DF2A39" w:rsidRPr="00010FA3" w:rsidRDefault="00DF2A39" w:rsidP="007B3862">
      <w:pPr>
        <w:jc w:val="both"/>
        <w:rPr>
          <w:sz w:val="24"/>
          <w:szCs w:val="24"/>
          <w:lang w:val="sv-SE"/>
        </w:rPr>
      </w:pPr>
    </w:p>
    <w:p w:rsidR="007B3862" w:rsidRDefault="007B3862" w:rsidP="007B3862">
      <w:pPr>
        <w:rPr>
          <w:b/>
          <w:sz w:val="24"/>
          <w:szCs w:val="24"/>
          <w:lang w:val="sv-SE"/>
        </w:rPr>
      </w:pPr>
      <w:r w:rsidRPr="00010FA3">
        <w:rPr>
          <w:sz w:val="24"/>
          <w:szCs w:val="24"/>
          <w:lang w:val="sv-SE"/>
        </w:rPr>
        <w:t xml:space="preserve"> </w:t>
      </w:r>
      <w:r w:rsidRPr="00010FA3">
        <w:rPr>
          <w:b/>
          <w:sz w:val="24"/>
          <w:szCs w:val="24"/>
          <w:lang w:val="sv-SE"/>
        </w:rPr>
        <w:t>Uppdraget ”Att lämna ett omdöme”</w:t>
      </w:r>
    </w:p>
    <w:p w:rsidR="00DF2A39" w:rsidRPr="00010FA3" w:rsidRDefault="00DF2A39" w:rsidP="007B3862">
      <w:pPr>
        <w:rPr>
          <w:sz w:val="24"/>
          <w:szCs w:val="24"/>
          <w:lang w:val="sv-SE"/>
        </w:rPr>
      </w:pPr>
    </w:p>
    <w:p w:rsidR="007B3862" w:rsidRPr="00DF2A39" w:rsidRDefault="007B3862" w:rsidP="007B3862">
      <w:pPr>
        <w:pStyle w:val="Liststycke"/>
        <w:numPr>
          <w:ilvl w:val="0"/>
          <w:numId w:val="32"/>
        </w:numPr>
        <w:spacing w:line="248" w:lineRule="auto"/>
        <w:ind w:right="1"/>
        <w:jc w:val="both"/>
        <w:rPr>
          <w:sz w:val="24"/>
          <w:szCs w:val="24"/>
          <w:lang w:val="sv-SE"/>
        </w:rPr>
      </w:pPr>
      <w:r w:rsidRPr="00DF2A39">
        <w:rPr>
          <w:sz w:val="24"/>
          <w:szCs w:val="24"/>
          <w:lang w:val="sv-SE"/>
        </w:rPr>
        <w:t xml:space="preserve">Inför VFU-perioden tar du del av handledarbrev, omdömesformulär och studentens VFU-uppgifter, för att planera för studentens medverkan i undervisning så att övning och prövning möjliggörs. </w:t>
      </w:r>
    </w:p>
    <w:p w:rsidR="007B3862" w:rsidRPr="00010FA3" w:rsidRDefault="007B3862" w:rsidP="007B3862">
      <w:pPr>
        <w:ind w:left="360"/>
        <w:jc w:val="both"/>
        <w:rPr>
          <w:sz w:val="24"/>
          <w:szCs w:val="24"/>
          <w:lang w:val="sv-SE"/>
        </w:rPr>
      </w:pPr>
      <w:r w:rsidRPr="00010FA3">
        <w:rPr>
          <w:sz w:val="24"/>
          <w:szCs w:val="24"/>
          <w:lang w:val="sv-SE"/>
        </w:rPr>
        <w:t xml:space="preserve"> </w:t>
      </w:r>
    </w:p>
    <w:p w:rsidR="007B3862" w:rsidRPr="00010FA3" w:rsidRDefault="007B3862" w:rsidP="007B3862">
      <w:pPr>
        <w:numPr>
          <w:ilvl w:val="0"/>
          <w:numId w:val="25"/>
        </w:numPr>
        <w:spacing w:line="248" w:lineRule="auto"/>
        <w:ind w:hanging="360"/>
        <w:jc w:val="both"/>
        <w:rPr>
          <w:sz w:val="24"/>
          <w:szCs w:val="24"/>
          <w:lang w:val="sv-SE"/>
        </w:rPr>
      </w:pPr>
      <w:r w:rsidRPr="00010FA3">
        <w:rPr>
          <w:sz w:val="24"/>
          <w:szCs w:val="24"/>
          <w:lang w:val="sv-SE"/>
        </w:rPr>
        <w:t>I början av VFU-perioden har du och den studerande ett samtal där ni tillsammans planerar innehåll och upplägg samt diskuterar omdömesprocessen och går igenom de dokument som ligger som underlag för omdömet.</w:t>
      </w:r>
    </w:p>
    <w:p w:rsidR="007B3862" w:rsidRPr="00010FA3" w:rsidRDefault="007B3862" w:rsidP="007B3862">
      <w:pPr>
        <w:jc w:val="both"/>
        <w:rPr>
          <w:sz w:val="24"/>
          <w:szCs w:val="24"/>
          <w:lang w:val="sv-SE"/>
        </w:rPr>
      </w:pPr>
      <w:r w:rsidRPr="00010FA3">
        <w:rPr>
          <w:sz w:val="24"/>
          <w:szCs w:val="24"/>
          <w:lang w:val="sv-SE"/>
        </w:rPr>
        <w:t xml:space="preserve"> </w:t>
      </w:r>
    </w:p>
    <w:p w:rsidR="007B3862" w:rsidRDefault="007B3862" w:rsidP="007B3862">
      <w:pPr>
        <w:numPr>
          <w:ilvl w:val="0"/>
          <w:numId w:val="25"/>
        </w:numPr>
        <w:ind w:hanging="360"/>
        <w:jc w:val="both"/>
        <w:rPr>
          <w:sz w:val="24"/>
          <w:szCs w:val="24"/>
          <w:lang w:val="sv-SE"/>
        </w:rPr>
      </w:pPr>
      <w:r w:rsidRPr="00010FA3">
        <w:rPr>
          <w:sz w:val="24"/>
          <w:szCs w:val="24"/>
          <w:lang w:val="sv-SE"/>
        </w:rPr>
        <w:t xml:space="preserve">Formativ feedback på sociala och didaktiska lärarförmågor sker löpande under VFU-perioden. Sådan feedback kommuniceras i regelbundna samtal med studenten. </w:t>
      </w:r>
      <w:r w:rsidRPr="00010FA3">
        <w:rPr>
          <w:b/>
          <w:sz w:val="24"/>
          <w:szCs w:val="24"/>
          <w:lang w:val="sv-SE"/>
        </w:rPr>
        <w:t>Utvecklingsguiden</w:t>
      </w:r>
      <w:r w:rsidRPr="00010FA3">
        <w:rPr>
          <w:sz w:val="24"/>
          <w:szCs w:val="24"/>
          <w:lang w:val="sv-SE"/>
        </w:rPr>
        <w:t xml:space="preserve"> med </w:t>
      </w:r>
      <w:r w:rsidRPr="00010FA3">
        <w:rPr>
          <w:b/>
          <w:sz w:val="24"/>
          <w:szCs w:val="24"/>
          <w:lang w:val="sv-SE"/>
        </w:rPr>
        <w:t>utvecklingsplan</w:t>
      </w:r>
      <w:r w:rsidRPr="00010FA3">
        <w:rPr>
          <w:sz w:val="24"/>
          <w:szCs w:val="24"/>
          <w:lang w:val="sv-SE"/>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4D0A9D" w:rsidRPr="00010FA3" w:rsidRDefault="004D0A9D" w:rsidP="004D0A9D">
      <w:pPr>
        <w:jc w:val="both"/>
        <w:rPr>
          <w:sz w:val="24"/>
          <w:szCs w:val="24"/>
          <w:lang w:val="sv-SE"/>
        </w:rPr>
      </w:pPr>
    </w:p>
    <w:p w:rsidR="007B3862" w:rsidRPr="00010FA3" w:rsidRDefault="007B3862" w:rsidP="007B3862">
      <w:pPr>
        <w:numPr>
          <w:ilvl w:val="0"/>
          <w:numId w:val="25"/>
        </w:numPr>
        <w:ind w:hanging="360"/>
        <w:jc w:val="both"/>
        <w:rPr>
          <w:sz w:val="24"/>
          <w:szCs w:val="24"/>
          <w:lang w:val="sv-SE"/>
        </w:rPr>
      </w:pPr>
      <w:r w:rsidRPr="00010FA3">
        <w:rPr>
          <w:sz w:val="24"/>
          <w:szCs w:val="24"/>
          <w:lang w:val="sv-SE"/>
        </w:rPr>
        <w:t>Prövning sker i slutet av VFU-perioden och utgår alltid ifrån kursplanens mål och kriterier, vilka står preciserade i</w:t>
      </w:r>
      <w:r w:rsidRPr="00010FA3">
        <w:rPr>
          <w:b/>
          <w:sz w:val="24"/>
          <w:szCs w:val="24"/>
          <w:lang w:val="sv-SE"/>
        </w:rPr>
        <w:t xml:space="preserve"> omdömesformuläret</w:t>
      </w:r>
      <w:r w:rsidRPr="00010FA3">
        <w:rPr>
          <w:sz w:val="24"/>
          <w:szCs w:val="24"/>
          <w:lang w:val="sv-SE"/>
        </w:rPr>
        <w:t xml:space="preserve">. Det är viktigt att den studerande får tydlig information om </w:t>
      </w:r>
      <w:r w:rsidRPr="00010FA3">
        <w:rPr>
          <w:i/>
          <w:sz w:val="24"/>
          <w:szCs w:val="24"/>
          <w:lang w:val="sv-SE"/>
        </w:rPr>
        <w:t>när</w:t>
      </w:r>
      <w:r w:rsidRPr="00010FA3">
        <w:rPr>
          <w:sz w:val="24"/>
          <w:szCs w:val="24"/>
          <w:lang w:val="sv-SE"/>
        </w:rPr>
        <w:t xml:space="preserve"> och </w:t>
      </w:r>
      <w:r w:rsidRPr="00010FA3">
        <w:rPr>
          <w:i/>
          <w:sz w:val="24"/>
          <w:szCs w:val="24"/>
          <w:lang w:val="sv-SE"/>
        </w:rPr>
        <w:t>hur</w:t>
      </w:r>
      <w:r w:rsidRPr="00010FA3">
        <w:rPr>
          <w:sz w:val="24"/>
          <w:szCs w:val="24"/>
          <w:lang w:val="sv-SE"/>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7B3862" w:rsidRPr="00010FA3" w:rsidRDefault="007B3862" w:rsidP="007B3862">
      <w:pPr>
        <w:jc w:val="both"/>
        <w:rPr>
          <w:sz w:val="24"/>
          <w:szCs w:val="24"/>
          <w:lang w:val="sv-SE"/>
        </w:rPr>
      </w:pPr>
      <w:r w:rsidRPr="00010FA3">
        <w:rPr>
          <w:sz w:val="24"/>
          <w:szCs w:val="24"/>
          <w:lang w:val="sv-SE"/>
        </w:rPr>
        <w:t xml:space="preserve"> </w:t>
      </w:r>
    </w:p>
    <w:p w:rsidR="007B3862" w:rsidRPr="00010FA3" w:rsidRDefault="007B3862" w:rsidP="007B3862">
      <w:pPr>
        <w:numPr>
          <w:ilvl w:val="0"/>
          <w:numId w:val="25"/>
        </w:numPr>
        <w:ind w:hanging="360"/>
        <w:jc w:val="both"/>
        <w:rPr>
          <w:sz w:val="24"/>
          <w:szCs w:val="24"/>
          <w:lang w:val="sv-SE"/>
        </w:rPr>
      </w:pPr>
      <w:r w:rsidRPr="00010FA3">
        <w:rPr>
          <w:sz w:val="24"/>
          <w:szCs w:val="24"/>
          <w:lang w:val="sv-SE"/>
        </w:rPr>
        <w:t xml:space="preserve">Efter att den studerandes tillämpade sociala och didaktiska lärarförmågor prövats fyller du självständigt i omdömesformuläret. Det är viktigt att du tydligt redovisar och motiverar dina omdömen. </w:t>
      </w:r>
    </w:p>
    <w:p w:rsidR="007B3862" w:rsidRPr="00010FA3" w:rsidRDefault="007B3862" w:rsidP="007B3862">
      <w:pPr>
        <w:ind w:left="720"/>
        <w:jc w:val="both"/>
        <w:rPr>
          <w:sz w:val="24"/>
          <w:szCs w:val="24"/>
          <w:lang w:val="sv-SE"/>
        </w:rPr>
      </w:pPr>
      <w:r w:rsidRPr="00010FA3">
        <w:rPr>
          <w:sz w:val="24"/>
          <w:szCs w:val="24"/>
          <w:lang w:val="sv-SE"/>
        </w:rPr>
        <w:lastRenderedPageBreak/>
        <w:t xml:space="preserve"> </w:t>
      </w:r>
    </w:p>
    <w:p w:rsidR="007B3862" w:rsidRDefault="007B3862" w:rsidP="007B3862">
      <w:pPr>
        <w:numPr>
          <w:ilvl w:val="0"/>
          <w:numId w:val="25"/>
        </w:numPr>
        <w:ind w:hanging="360"/>
        <w:jc w:val="both"/>
        <w:rPr>
          <w:sz w:val="24"/>
          <w:szCs w:val="24"/>
          <w:lang w:val="sv-SE"/>
        </w:rPr>
      </w:pPr>
      <w:r w:rsidRPr="00010FA3">
        <w:rPr>
          <w:sz w:val="24"/>
          <w:szCs w:val="24"/>
          <w:lang w:val="sv-SE"/>
        </w:rPr>
        <w:t xml:space="preserve">Gå därefter igenom det ifyllda omdömesformuläret tillsammans med studenten och för ett samtal kring hur sociala och didaktiska lärarförmågor kan vidareutvecklas. </w:t>
      </w:r>
    </w:p>
    <w:p w:rsidR="004D0A9D" w:rsidRDefault="004D0A9D" w:rsidP="004D0A9D">
      <w:pPr>
        <w:pStyle w:val="Liststycke"/>
        <w:rPr>
          <w:sz w:val="24"/>
          <w:szCs w:val="24"/>
          <w:lang w:val="sv-SE"/>
        </w:rPr>
      </w:pPr>
    </w:p>
    <w:p w:rsidR="004D0A9D" w:rsidRPr="00010FA3" w:rsidRDefault="004D0A9D" w:rsidP="007B3862">
      <w:pPr>
        <w:numPr>
          <w:ilvl w:val="0"/>
          <w:numId w:val="25"/>
        </w:numPr>
        <w:ind w:hanging="360"/>
        <w:jc w:val="both"/>
        <w:rPr>
          <w:sz w:val="24"/>
          <w:szCs w:val="24"/>
          <w:lang w:val="sv-SE"/>
        </w:rPr>
      </w:pPr>
    </w:p>
    <w:p w:rsidR="007B3862" w:rsidRPr="00010FA3" w:rsidRDefault="007B3862" w:rsidP="007B3862">
      <w:pPr>
        <w:pStyle w:val="Liststycke"/>
        <w:numPr>
          <w:ilvl w:val="0"/>
          <w:numId w:val="25"/>
        </w:numPr>
        <w:ind w:hanging="360"/>
        <w:jc w:val="both"/>
        <w:rPr>
          <w:rFonts w:asciiTheme="minorHAnsi" w:hAnsiTheme="minorHAnsi"/>
          <w:szCs w:val="24"/>
          <w:lang w:val="sv-SE"/>
        </w:rPr>
      </w:pPr>
      <w:r w:rsidRPr="00DF2A39">
        <w:rPr>
          <w:sz w:val="24"/>
          <w:szCs w:val="24"/>
          <w:lang w:val="sv-SE"/>
        </w:rPr>
        <w:t>Skicka in omdö</w:t>
      </w:r>
      <w:r w:rsidR="004D0A9D">
        <w:rPr>
          <w:sz w:val="24"/>
          <w:szCs w:val="24"/>
          <w:lang w:val="sv-SE"/>
        </w:rPr>
        <w:t>mesformuläret till kursansvarig</w:t>
      </w:r>
      <w:r w:rsidRPr="00DF2A39">
        <w:rPr>
          <w:sz w:val="24"/>
          <w:szCs w:val="24"/>
          <w:lang w:val="sv-SE"/>
        </w:rPr>
        <w:t>. Examinator</w:t>
      </w:r>
      <w:r w:rsidR="004D0A9D">
        <w:rPr>
          <w:sz w:val="24"/>
          <w:szCs w:val="24"/>
          <w:lang w:val="sv-SE"/>
        </w:rPr>
        <w:t xml:space="preserve"> eller kursansvarig </w:t>
      </w:r>
      <w:r w:rsidRPr="00DF2A39">
        <w:rPr>
          <w:sz w:val="24"/>
          <w:szCs w:val="24"/>
          <w:lang w:val="sv-SE"/>
        </w:rPr>
        <w:t xml:space="preserve">kontaktar handledare om det är några frågetecken. Examinator sammanväger studentens insatser och sätter ett betyg. Vid betyget Underkänt har den studerande </w:t>
      </w:r>
      <w:proofErr w:type="gramStart"/>
      <w:r w:rsidRPr="00DF2A39">
        <w:rPr>
          <w:sz w:val="24"/>
          <w:szCs w:val="24"/>
          <w:lang w:val="sv-SE"/>
        </w:rPr>
        <w:t>rätt</w:t>
      </w:r>
      <w:proofErr w:type="gramEnd"/>
      <w:r w:rsidRPr="00DF2A39">
        <w:rPr>
          <w:sz w:val="24"/>
          <w:szCs w:val="24"/>
          <w:lang w:val="sv-SE"/>
        </w:rPr>
        <w:t xml:space="preserve"> till ytterligare två examinationstillfällen. Kursansvarig ansvarar då för att upprätta en handlingsplan tillsammans med studenten och därefter beställa ny VFU-period via VFU-koordinator</w:t>
      </w:r>
      <w:r w:rsidRPr="00010FA3">
        <w:rPr>
          <w:rFonts w:asciiTheme="minorHAnsi" w:hAnsiTheme="minorHAnsi"/>
          <w:szCs w:val="24"/>
          <w:lang w:val="sv-SE"/>
        </w:rPr>
        <w:t xml:space="preserve">. </w:t>
      </w:r>
    </w:p>
    <w:p w:rsidR="007B3862" w:rsidRPr="00010FA3" w:rsidRDefault="007B3862" w:rsidP="007B3862">
      <w:pPr>
        <w:jc w:val="both"/>
        <w:rPr>
          <w:sz w:val="24"/>
          <w:szCs w:val="24"/>
          <w:lang w:val="sv-SE"/>
        </w:rPr>
      </w:pPr>
      <w:r w:rsidRPr="00010FA3">
        <w:rPr>
          <w:sz w:val="24"/>
          <w:szCs w:val="24"/>
          <w:lang w:val="sv-SE"/>
        </w:rPr>
        <w:t xml:space="preserve"> </w:t>
      </w:r>
    </w:p>
    <w:p w:rsidR="007B3862" w:rsidRDefault="007B3862" w:rsidP="007B3862">
      <w:pPr>
        <w:jc w:val="both"/>
        <w:rPr>
          <w:b/>
          <w:sz w:val="24"/>
          <w:szCs w:val="24"/>
        </w:rPr>
      </w:pPr>
      <w:proofErr w:type="spellStart"/>
      <w:r w:rsidRPr="006B2626">
        <w:rPr>
          <w:b/>
          <w:sz w:val="24"/>
          <w:szCs w:val="24"/>
        </w:rPr>
        <w:t>Omdömesformuläret</w:t>
      </w:r>
      <w:proofErr w:type="spellEnd"/>
      <w:r w:rsidRPr="006B2626">
        <w:rPr>
          <w:b/>
          <w:sz w:val="24"/>
          <w:szCs w:val="24"/>
        </w:rPr>
        <w:t xml:space="preserve"> </w:t>
      </w:r>
      <w:proofErr w:type="spellStart"/>
      <w:r w:rsidRPr="006B2626">
        <w:rPr>
          <w:b/>
          <w:sz w:val="24"/>
          <w:szCs w:val="24"/>
        </w:rPr>
        <w:t>utgör</w:t>
      </w:r>
      <w:proofErr w:type="spellEnd"/>
      <w:r w:rsidRPr="006B2626">
        <w:rPr>
          <w:b/>
          <w:sz w:val="24"/>
          <w:szCs w:val="24"/>
        </w:rPr>
        <w:t xml:space="preserve"> </w:t>
      </w:r>
      <w:proofErr w:type="spellStart"/>
      <w:r w:rsidRPr="006B2626">
        <w:rPr>
          <w:b/>
          <w:sz w:val="24"/>
          <w:szCs w:val="24"/>
        </w:rPr>
        <w:t>underlag</w:t>
      </w:r>
      <w:proofErr w:type="spellEnd"/>
      <w:r w:rsidRPr="006B2626">
        <w:rPr>
          <w:b/>
          <w:sz w:val="24"/>
          <w:szCs w:val="24"/>
        </w:rPr>
        <w:t xml:space="preserve"> </w:t>
      </w:r>
      <w:proofErr w:type="spellStart"/>
      <w:r w:rsidRPr="006B2626">
        <w:rPr>
          <w:b/>
          <w:sz w:val="24"/>
          <w:szCs w:val="24"/>
        </w:rPr>
        <w:t>för</w:t>
      </w:r>
      <w:proofErr w:type="spellEnd"/>
      <w:r w:rsidRPr="006B2626">
        <w:rPr>
          <w:b/>
          <w:sz w:val="24"/>
          <w:szCs w:val="24"/>
        </w:rPr>
        <w:t xml:space="preserve"> examination </w:t>
      </w:r>
    </w:p>
    <w:p w:rsidR="007B3862" w:rsidRPr="006B2626" w:rsidRDefault="007B3862" w:rsidP="00DF2A39">
      <w:pPr>
        <w:rPr>
          <w:sz w:val="24"/>
          <w:szCs w:val="24"/>
        </w:rPr>
      </w:pPr>
    </w:p>
    <w:p w:rsidR="00DF2A39" w:rsidRDefault="007B3862" w:rsidP="00DF2A39">
      <w:pPr>
        <w:pStyle w:val="Liststycke"/>
        <w:numPr>
          <w:ilvl w:val="0"/>
          <w:numId w:val="32"/>
        </w:numPr>
        <w:ind w:right="1"/>
        <w:rPr>
          <w:sz w:val="24"/>
          <w:szCs w:val="24"/>
          <w:lang w:val="sv-SE"/>
        </w:rPr>
      </w:pPr>
      <w:r w:rsidRPr="00DF2A39">
        <w:rPr>
          <w:sz w:val="24"/>
          <w:szCs w:val="24"/>
          <w:lang w:val="sv-SE"/>
        </w:rPr>
        <w:t xml:space="preserve">Omdömesformuläret för aktuell kurs finns </w:t>
      </w:r>
      <w:r w:rsidR="007104F5">
        <w:rPr>
          <w:sz w:val="24"/>
          <w:szCs w:val="24"/>
          <w:lang w:val="sv-SE"/>
        </w:rPr>
        <w:t>nedan.</w:t>
      </w:r>
    </w:p>
    <w:p w:rsidR="007B3862" w:rsidRPr="00DF2A39" w:rsidRDefault="007B3862" w:rsidP="00DF2A39">
      <w:pPr>
        <w:pStyle w:val="Liststycke"/>
        <w:numPr>
          <w:ilvl w:val="0"/>
          <w:numId w:val="32"/>
        </w:numPr>
        <w:ind w:right="1"/>
        <w:rPr>
          <w:sz w:val="24"/>
          <w:szCs w:val="24"/>
          <w:lang w:val="sv-SE"/>
        </w:rPr>
      </w:pPr>
      <w:r w:rsidRPr="00DF2A39">
        <w:rPr>
          <w:sz w:val="24"/>
          <w:szCs w:val="24"/>
          <w:lang w:val="sv-SE"/>
        </w:rPr>
        <w:t xml:space="preserve">Kursansvarig lärare mailar ut dokumenten direkt till Dig som handledare.  Även studenten ansvarar för att sätta sig in i dokumenten. Kontakta examinator </w:t>
      </w:r>
      <w:r w:rsidRPr="00DF2A39">
        <w:rPr>
          <w:b/>
          <w:sz w:val="24"/>
          <w:szCs w:val="24"/>
          <w:lang w:val="sv-SE"/>
        </w:rPr>
        <w:t>och</w:t>
      </w:r>
      <w:r w:rsidRPr="00DF2A39">
        <w:rPr>
          <w:sz w:val="24"/>
          <w:szCs w:val="24"/>
          <w:lang w:val="sv-SE"/>
        </w:rPr>
        <w:t xml:space="preserve"> didaktikläraren tidigt om Du uppfattar att studenten har brister i sina sociala eller didaktiska lärarförmågor, om Du tror att det finns risk att inte målen nås. Examinator kan då föreslå åtgärder. Didaktikläraren kan också bistå med samtalsstöd och råd. </w:t>
      </w:r>
    </w:p>
    <w:p w:rsidR="007B3862" w:rsidRPr="00DF2A39" w:rsidRDefault="007B3862" w:rsidP="00DF2A39">
      <w:pPr>
        <w:ind w:left="705"/>
        <w:rPr>
          <w:sz w:val="32"/>
          <w:highlight w:val="yellow"/>
          <w:lang w:val="sv-SE"/>
        </w:rPr>
      </w:pPr>
    </w:p>
    <w:p w:rsidR="00095528" w:rsidRDefault="007104F5" w:rsidP="007B3862">
      <w:pPr>
        <w:ind w:left="705"/>
        <w:jc w:val="both"/>
        <w:rPr>
          <w:sz w:val="24"/>
          <w:lang w:val="sv-SE"/>
        </w:rPr>
      </w:pPr>
      <w:r>
        <w:rPr>
          <w:sz w:val="24"/>
          <w:lang w:val="sv-SE"/>
        </w:rPr>
        <w:t>F</w:t>
      </w:r>
      <w:r w:rsidR="007B3862" w:rsidRPr="00F23355">
        <w:rPr>
          <w:sz w:val="24"/>
          <w:lang w:val="sv-SE"/>
        </w:rPr>
        <w:t xml:space="preserve">rågor rörande </w:t>
      </w:r>
      <w:proofErr w:type="spellStart"/>
      <w:r w:rsidR="007B3862" w:rsidRPr="00F23355">
        <w:rPr>
          <w:sz w:val="24"/>
          <w:lang w:val="sv-SE"/>
        </w:rPr>
        <w:t>VFU:n</w:t>
      </w:r>
      <w:proofErr w:type="spellEnd"/>
      <w:r w:rsidR="007B3862" w:rsidRPr="00F23355">
        <w:rPr>
          <w:sz w:val="24"/>
          <w:lang w:val="sv-SE"/>
        </w:rPr>
        <w:t xml:space="preserve"> </w:t>
      </w:r>
      <w:r w:rsidR="007B3862">
        <w:rPr>
          <w:sz w:val="24"/>
          <w:lang w:val="sv-SE"/>
        </w:rPr>
        <w:t>stäl</w:t>
      </w:r>
      <w:r w:rsidR="007B3862" w:rsidRPr="00F23355">
        <w:rPr>
          <w:sz w:val="24"/>
          <w:lang w:val="sv-SE"/>
        </w:rPr>
        <w:t xml:space="preserve">ls främst till Mikael Jungevall, </w:t>
      </w:r>
      <w:r w:rsidR="004D0A9D">
        <w:rPr>
          <w:sz w:val="24"/>
          <w:lang w:val="sv-SE"/>
        </w:rPr>
        <w:t xml:space="preserve">kursansvarig </w:t>
      </w:r>
      <w:r w:rsidR="007B3862" w:rsidRPr="00F23355">
        <w:rPr>
          <w:sz w:val="24"/>
          <w:lang w:val="sv-SE"/>
        </w:rPr>
        <w:t xml:space="preserve">lärare </w:t>
      </w:r>
      <w:r w:rsidR="007B3862">
        <w:rPr>
          <w:sz w:val="24"/>
          <w:lang w:val="sv-SE"/>
        </w:rPr>
        <w:t>i</w:t>
      </w:r>
      <w:r w:rsidR="007B3862" w:rsidRPr="00F23355">
        <w:rPr>
          <w:sz w:val="24"/>
          <w:lang w:val="sv-SE"/>
        </w:rPr>
        <w:t xml:space="preserve"> </w:t>
      </w:r>
      <w:r w:rsidR="007B3862">
        <w:rPr>
          <w:sz w:val="24"/>
          <w:lang w:val="sv-SE"/>
        </w:rPr>
        <w:t xml:space="preserve">didaktik: </w:t>
      </w:r>
      <w:hyperlink r:id="rId20" w:history="1">
        <w:r w:rsidR="007B3862" w:rsidRPr="003D5445">
          <w:rPr>
            <w:rStyle w:val="Hyperlnk"/>
            <w:sz w:val="24"/>
            <w:lang w:val="sv-SE"/>
          </w:rPr>
          <w:t>mikael.jungevall@liu.se</w:t>
        </w:r>
      </w:hyperlink>
      <w:r w:rsidR="007B3862">
        <w:rPr>
          <w:sz w:val="24"/>
          <w:lang w:val="sv-SE"/>
        </w:rPr>
        <w:t xml:space="preserve">. </w:t>
      </w:r>
    </w:p>
    <w:p w:rsidR="007B3862" w:rsidRPr="00095528" w:rsidRDefault="007B3862" w:rsidP="007B3862">
      <w:pPr>
        <w:ind w:left="705"/>
        <w:jc w:val="both"/>
        <w:rPr>
          <w:b/>
          <w:sz w:val="24"/>
          <w:lang w:val="sv-SE"/>
        </w:rPr>
      </w:pPr>
      <w:r w:rsidRPr="00095528">
        <w:rPr>
          <w:b/>
          <w:sz w:val="24"/>
          <w:lang w:val="sv-SE"/>
        </w:rPr>
        <w:t>Ifyllt formulär skickas också till</w:t>
      </w:r>
    </w:p>
    <w:p w:rsidR="007B3862" w:rsidRPr="00095528" w:rsidRDefault="007B3862" w:rsidP="007B3862">
      <w:pPr>
        <w:ind w:left="705"/>
        <w:jc w:val="both"/>
        <w:rPr>
          <w:b/>
          <w:sz w:val="24"/>
          <w:lang w:val="sv-SE"/>
        </w:rPr>
      </w:pPr>
      <w:r w:rsidRPr="00095528">
        <w:rPr>
          <w:b/>
          <w:sz w:val="24"/>
          <w:lang w:val="sv-SE"/>
        </w:rPr>
        <w:t>Mikael Jungevall</w:t>
      </w:r>
    </w:p>
    <w:p w:rsidR="007B3862" w:rsidRDefault="007B3862" w:rsidP="007B3862">
      <w:pPr>
        <w:ind w:left="705"/>
        <w:jc w:val="both"/>
        <w:rPr>
          <w:sz w:val="24"/>
          <w:lang w:val="sv-SE"/>
        </w:rPr>
      </w:pPr>
      <w:r>
        <w:rPr>
          <w:sz w:val="24"/>
          <w:lang w:val="sv-SE"/>
        </w:rPr>
        <w:t>IKK</w:t>
      </w:r>
    </w:p>
    <w:p w:rsidR="007B3862" w:rsidRDefault="007B3862" w:rsidP="007B3862">
      <w:pPr>
        <w:ind w:left="705"/>
        <w:jc w:val="both"/>
        <w:rPr>
          <w:sz w:val="24"/>
          <w:lang w:val="sv-SE"/>
        </w:rPr>
      </w:pPr>
      <w:r>
        <w:rPr>
          <w:sz w:val="24"/>
          <w:lang w:val="sv-SE"/>
        </w:rPr>
        <w:t>Linköpings universitet</w:t>
      </w:r>
    </w:p>
    <w:p w:rsidR="007B3862" w:rsidRDefault="007B3862" w:rsidP="007B3862">
      <w:pPr>
        <w:ind w:left="705"/>
        <w:jc w:val="both"/>
        <w:rPr>
          <w:sz w:val="24"/>
          <w:lang w:val="sv-SE"/>
        </w:rPr>
      </w:pPr>
      <w:r>
        <w:rPr>
          <w:sz w:val="24"/>
          <w:lang w:val="sv-SE"/>
        </w:rPr>
        <w:t>58183 Linköping</w:t>
      </w:r>
    </w:p>
    <w:p w:rsidR="007104F5" w:rsidRDefault="007104F5" w:rsidP="007B3862">
      <w:pPr>
        <w:ind w:left="705"/>
        <w:jc w:val="both"/>
        <w:rPr>
          <w:sz w:val="24"/>
          <w:lang w:val="sv-SE"/>
        </w:rPr>
      </w:pPr>
    </w:p>
    <w:p w:rsidR="007104F5" w:rsidRPr="00F23355" w:rsidRDefault="007104F5" w:rsidP="007104F5">
      <w:pPr>
        <w:ind w:left="705"/>
        <w:jc w:val="both"/>
        <w:rPr>
          <w:rStyle w:val="Hyperlnk"/>
          <w:sz w:val="24"/>
          <w:lang w:val="sv-SE"/>
        </w:rPr>
      </w:pPr>
      <w:r w:rsidRPr="00010FA3">
        <w:rPr>
          <w:sz w:val="24"/>
          <w:lang w:val="sv-SE"/>
        </w:rPr>
        <w:t xml:space="preserve">Examinator för 92ENV3, 93ENV3, 92ENV8, 93ENV8 – Verksamhetsförlagd utbildning är: Lars Liljegren, Linköpings </w:t>
      </w:r>
      <w:proofErr w:type="gramStart"/>
      <w:r w:rsidRPr="00010FA3">
        <w:rPr>
          <w:sz w:val="24"/>
          <w:lang w:val="sv-SE"/>
        </w:rPr>
        <w:t>universitet ,</w:t>
      </w:r>
      <w:proofErr w:type="gramEnd"/>
      <w:r w:rsidRPr="00010FA3">
        <w:rPr>
          <w:sz w:val="24"/>
          <w:lang w:val="sv-SE"/>
        </w:rPr>
        <w:t xml:space="preserve"> IKK, Campus Valla, 581 83 Linköping.  </w:t>
      </w:r>
      <w:r w:rsidRPr="00F23355">
        <w:rPr>
          <w:sz w:val="24"/>
          <w:lang w:val="sv-SE"/>
        </w:rPr>
        <w:t xml:space="preserve">Email: </w:t>
      </w:r>
      <w:hyperlink r:id="rId21" w:history="1">
        <w:r w:rsidRPr="00F23355">
          <w:rPr>
            <w:rStyle w:val="Hyperlnk"/>
            <w:sz w:val="24"/>
            <w:lang w:val="sv-SE"/>
          </w:rPr>
          <w:t>lars.liljegren@liu.se</w:t>
        </w:r>
      </w:hyperlink>
      <w:r w:rsidRPr="00F23355">
        <w:rPr>
          <w:rStyle w:val="Hyperlnk"/>
          <w:sz w:val="24"/>
          <w:lang w:val="sv-SE"/>
        </w:rPr>
        <w:t>.</w:t>
      </w:r>
    </w:p>
    <w:p w:rsidR="007104F5" w:rsidRDefault="007104F5" w:rsidP="007B3862">
      <w:pPr>
        <w:ind w:left="705"/>
        <w:jc w:val="both"/>
        <w:rPr>
          <w:sz w:val="24"/>
          <w:lang w:val="sv-SE"/>
        </w:rPr>
      </w:pPr>
    </w:p>
    <w:p w:rsidR="007B3862" w:rsidRPr="00027E2F" w:rsidRDefault="007B3862" w:rsidP="007B3862">
      <w:pPr>
        <w:spacing w:after="4116" w:line="259" w:lineRule="auto"/>
        <w:rPr>
          <w:lang w:val="sv-SE"/>
        </w:rPr>
      </w:pPr>
      <w:r w:rsidRPr="00027E2F">
        <w:rPr>
          <w:lang w:val="sv-SE"/>
        </w:rPr>
        <w:t xml:space="preserve"> </w:t>
      </w:r>
    </w:p>
    <w:p w:rsidR="007B3862" w:rsidRPr="00F23355" w:rsidRDefault="007B3862" w:rsidP="007B3862">
      <w:pPr>
        <w:jc w:val="center"/>
        <w:rPr>
          <w:b/>
          <w:color w:val="008080"/>
          <w:sz w:val="32"/>
          <w:szCs w:val="32"/>
          <w:lang w:val="sv-SE"/>
        </w:rPr>
      </w:pPr>
    </w:p>
    <w:p w:rsidR="007B3862" w:rsidRPr="00F23355" w:rsidRDefault="007B3862" w:rsidP="007B3862">
      <w:pPr>
        <w:jc w:val="center"/>
        <w:rPr>
          <w:b/>
          <w:color w:val="008080"/>
          <w:sz w:val="32"/>
          <w:szCs w:val="32"/>
          <w:lang w:val="sv-SE"/>
        </w:rPr>
      </w:pPr>
    </w:p>
    <w:tbl>
      <w:tblPr>
        <w:tblStyle w:val="Rutntstabell6frgstark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48"/>
      </w:tblGrid>
      <w:tr w:rsidR="007B3862" w:rsidRPr="00FD1DA6" w:rsidTr="007B3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shd w:val="clear" w:color="auto" w:fill="C5F4FF"/>
          </w:tcPr>
          <w:p w:rsidR="007B3862" w:rsidRPr="00010FA3" w:rsidRDefault="007B3862" w:rsidP="007B3862">
            <w:pPr>
              <w:jc w:val="center"/>
              <w:rPr>
                <w:b w:val="0"/>
                <w:sz w:val="32"/>
                <w:szCs w:val="32"/>
                <w:lang w:val="sv-SE"/>
              </w:rPr>
            </w:pPr>
            <w:r>
              <w:rPr>
                <w:b w:val="0"/>
                <w:sz w:val="32"/>
                <w:szCs w:val="32"/>
                <w:lang w:val="sv-SE"/>
              </w:rPr>
              <w:t>Ämneslärarprogrammet</w:t>
            </w:r>
          </w:p>
          <w:p w:rsidR="007B3862" w:rsidRPr="00010FA3" w:rsidRDefault="007B3862" w:rsidP="007B3862">
            <w:pPr>
              <w:jc w:val="center"/>
              <w:rPr>
                <w:b w:val="0"/>
                <w:sz w:val="32"/>
                <w:szCs w:val="32"/>
                <w:lang w:val="sv-SE"/>
              </w:rPr>
            </w:pPr>
            <w:r w:rsidRPr="00010FA3">
              <w:rPr>
                <w:b w:val="0"/>
                <w:sz w:val="32"/>
                <w:szCs w:val="32"/>
                <w:lang w:val="sv-SE"/>
              </w:rPr>
              <w:t>Omdömesformulär</w:t>
            </w:r>
          </w:p>
          <w:p w:rsidR="007B3862" w:rsidRPr="00010FA3" w:rsidRDefault="007B3862" w:rsidP="007B3862">
            <w:pPr>
              <w:jc w:val="center"/>
              <w:rPr>
                <w:b w:val="0"/>
                <w:sz w:val="32"/>
                <w:szCs w:val="32"/>
                <w:lang w:val="sv-SE"/>
              </w:rPr>
            </w:pPr>
            <w:r w:rsidRPr="00010FA3">
              <w:rPr>
                <w:b w:val="0"/>
                <w:sz w:val="32"/>
                <w:szCs w:val="32"/>
                <w:lang w:val="sv-SE"/>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93"/>
        <w:gridCol w:w="2703"/>
        <w:gridCol w:w="3840"/>
        <w:gridCol w:w="3038"/>
      </w:tblGrid>
      <w:tr w:rsidR="007B3862" w:rsidTr="007B3862">
        <w:tc>
          <w:tcPr>
            <w:tcW w:w="2539" w:type="pct"/>
            <w:gridSpan w:val="2"/>
          </w:tcPr>
          <w:p w:rsidR="007B3862" w:rsidRPr="00010FA3" w:rsidRDefault="007B3862" w:rsidP="007B3862">
            <w:pPr>
              <w:rPr>
                <w:rFonts w:ascii="Lucida Handwriting" w:hAnsi="Lucida Handwriting"/>
                <w:i/>
                <w:lang w:val="sv-SE"/>
              </w:rPr>
            </w:pPr>
            <w:r w:rsidRPr="00010FA3">
              <w:rPr>
                <w:lang w:val="sv-SE"/>
              </w:rPr>
              <w:t xml:space="preserve">Kursens namn: </w:t>
            </w:r>
            <w:r w:rsidRPr="00010FA3">
              <w:rPr>
                <w:rFonts w:ascii="Lucida Handwriting" w:hAnsi="Lucida Handwriting"/>
                <w:i/>
                <w:lang w:val="sv-SE"/>
              </w:rPr>
              <w:t xml:space="preserve">Verksamhetsförlagd utbildning, G2- och G3nivå, 3hp; Åk 7-9  </w:t>
            </w:r>
            <w:r w:rsidRPr="00010FA3">
              <w:rPr>
                <w:rFonts w:ascii="Lucida Handwriting" w:hAnsi="Lucida Handwriting"/>
                <w:lang w:val="sv-SE"/>
              </w:rPr>
              <w:t>(</w:t>
            </w:r>
            <w:r w:rsidRPr="00010FA3">
              <w:rPr>
                <w:rFonts w:ascii="Lucida Handwriting" w:hAnsi="Lucida Handwriting"/>
                <w:i/>
                <w:lang w:val="sv-SE"/>
              </w:rPr>
              <w:t xml:space="preserve">92ENV8, 93ENV8); </w:t>
            </w:r>
          </w:p>
          <w:p w:rsidR="007B3862" w:rsidRPr="00010FA3" w:rsidRDefault="007B3862" w:rsidP="007B3862">
            <w:pPr>
              <w:rPr>
                <w:b/>
                <w:lang w:val="sv-SE"/>
              </w:rPr>
            </w:pPr>
            <w:r w:rsidRPr="00010FA3">
              <w:rPr>
                <w:rFonts w:ascii="Lucida Handwriting" w:hAnsi="Lucida Handwriting"/>
                <w:i/>
                <w:lang w:val="sv-SE"/>
              </w:rPr>
              <w:t xml:space="preserve">Gymnasiet (92ENV3, </w:t>
            </w:r>
            <w:proofErr w:type="gramStart"/>
            <w:r w:rsidRPr="00010FA3">
              <w:rPr>
                <w:rFonts w:ascii="Lucida Handwriting" w:hAnsi="Lucida Handwriting"/>
                <w:i/>
                <w:lang w:val="sv-SE"/>
              </w:rPr>
              <w:t xml:space="preserve">93ENV3) </w:t>
            </w:r>
            <w:r w:rsidRPr="00010FA3">
              <w:rPr>
                <w:i/>
                <w:lang w:val="sv-SE"/>
              </w:rPr>
              <w:t xml:space="preserve"> </w:t>
            </w:r>
            <w:r w:rsidRPr="00010FA3">
              <w:rPr>
                <w:lang w:val="sv-SE"/>
              </w:rPr>
              <w:t>–</w:t>
            </w:r>
            <w:proofErr w:type="gramEnd"/>
            <w:r w:rsidRPr="00010FA3">
              <w:rPr>
                <w:lang w:val="sv-SE"/>
              </w:rPr>
              <w:t xml:space="preserve"> </w:t>
            </w:r>
            <w:r w:rsidRPr="00010FA3">
              <w:rPr>
                <w:b/>
                <w:lang w:val="sv-SE"/>
              </w:rPr>
              <w:t xml:space="preserve">ringa in studentens </w:t>
            </w:r>
            <w:proofErr w:type="spellStart"/>
            <w:r w:rsidRPr="00010FA3">
              <w:rPr>
                <w:b/>
                <w:lang w:val="sv-SE"/>
              </w:rPr>
              <w:t>kurskod</w:t>
            </w:r>
            <w:proofErr w:type="spellEnd"/>
            <w:r w:rsidRPr="00010FA3">
              <w:rPr>
                <w:b/>
                <w:i/>
                <w:lang w:val="sv-SE"/>
              </w:rPr>
              <w:t>.</w:t>
            </w:r>
          </w:p>
          <w:p w:rsidR="007B3862" w:rsidRDefault="007B3862" w:rsidP="007B3862">
            <w:r>
              <w:t xml:space="preserve">3 </w:t>
            </w:r>
            <w:proofErr w:type="spellStart"/>
            <w:r>
              <w:t>hp</w:t>
            </w:r>
            <w:proofErr w:type="spellEnd"/>
          </w:p>
        </w:tc>
        <w:tc>
          <w:tcPr>
            <w:tcW w:w="2461" w:type="pct"/>
            <w:gridSpan w:val="2"/>
          </w:tcPr>
          <w:p w:rsidR="007B3862" w:rsidRDefault="007B3862" w:rsidP="007B3862">
            <w:proofErr w:type="spellStart"/>
            <w:r>
              <w:t>Skolans</w:t>
            </w:r>
            <w:proofErr w:type="spellEnd"/>
            <w:r>
              <w:t xml:space="preserve"> </w:t>
            </w:r>
            <w:proofErr w:type="spellStart"/>
            <w:r>
              <w:t>namn</w:t>
            </w:r>
            <w:proofErr w:type="spellEnd"/>
            <w:r>
              <w:t xml:space="preserve"> och </w:t>
            </w:r>
            <w:proofErr w:type="spellStart"/>
            <w:r>
              <w:t>kommun</w:t>
            </w:r>
            <w:proofErr w:type="spellEnd"/>
          </w:p>
        </w:tc>
      </w:tr>
      <w:tr w:rsidR="007B3862" w:rsidTr="007B3862">
        <w:tc>
          <w:tcPr>
            <w:tcW w:w="2539" w:type="pct"/>
            <w:gridSpan w:val="2"/>
          </w:tcPr>
          <w:p w:rsidR="007B3862" w:rsidRDefault="007B3862" w:rsidP="007B3862">
            <w:proofErr w:type="spellStart"/>
            <w:r>
              <w:t>Studentens</w:t>
            </w:r>
            <w:proofErr w:type="spellEnd"/>
            <w:r>
              <w:t xml:space="preserve"> </w:t>
            </w:r>
            <w:proofErr w:type="spellStart"/>
            <w:r>
              <w:t>namn</w:t>
            </w:r>
            <w:proofErr w:type="spellEnd"/>
            <w:r>
              <w:t xml:space="preserve">: </w:t>
            </w:r>
          </w:p>
        </w:tc>
        <w:tc>
          <w:tcPr>
            <w:tcW w:w="1374" w:type="pct"/>
          </w:tcPr>
          <w:p w:rsidR="007B3862" w:rsidRDefault="007B3862" w:rsidP="007B3862">
            <w:proofErr w:type="spellStart"/>
            <w:r>
              <w:t>Studentens</w:t>
            </w:r>
            <w:proofErr w:type="spellEnd"/>
            <w:r>
              <w:t xml:space="preserve"> </w:t>
            </w:r>
            <w:proofErr w:type="spellStart"/>
            <w:r>
              <w:t>personnummer</w:t>
            </w:r>
            <w:proofErr w:type="spellEnd"/>
            <w:r>
              <w:t>:</w:t>
            </w:r>
          </w:p>
          <w:p w:rsidR="007B3862" w:rsidRDefault="007B3862" w:rsidP="007B3862">
            <w:r>
              <w:t xml:space="preserve">            __ __ __ __ __ __  -  __ __ __ __</w:t>
            </w:r>
          </w:p>
        </w:tc>
        <w:tc>
          <w:tcPr>
            <w:tcW w:w="1087" w:type="pct"/>
          </w:tcPr>
          <w:p w:rsidR="007B3862" w:rsidRDefault="007B3862" w:rsidP="007B3862">
            <w:proofErr w:type="spellStart"/>
            <w:r>
              <w:t>Ämne</w:t>
            </w:r>
            <w:proofErr w:type="spellEnd"/>
            <w:r>
              <w:t>/</w:t>
            </w:r>
            <w:proofErr w:type="spellStart"/>
            <w:r>
              <w:t>område</w:t>
            </w:r>
            <w:proofErr w:type="spellEnd"/>
            <w:r>
              <w:t>:</w:t>
            </w:r>
          </w:p>
        </w:tc>
      </w:tr>
      <w:tr w:rsidR="007B3862" w:rsidTr="007B3862">
        <w:trPr>
          <w:trHeight w:val="826"/>
        </w:trPr>
        <w:tc>
          <w:tcPr>
            <w:tcW w:w="1572" w:type="pct"/>
          </w:tcPr>
          <w:p w:rsidR="007B3862" w:rsidRDefault="007B3862" w:rsidP="007B3862">
            <w:proofErr w:type="spellStart"/>
            <w:r>
              <w:t>Deltagit</w:t>
            </w:r>
            <w:proofErr w:type="spellEnd"/>
            <w:r>
              <w:t xml:space="preserve"> under </w:t>
            </w:r>
            <w:proofErr w:type="spellStart"/>
            <w:r>
              <w:t>följande</w:t>
            </w:r>
            <w:proofErr w:type="spellEnd"/>
            <w:r>
              <w:t xml:space="preserve"> </w:t>
            </w:r>
            <w:proofErr w:type="spellStart"/>
            <w:r>
              <w:t>veckor</w:t>
            </w:r>
            <w:proofErr w:type="spellEnd"/>
            <w:r>
              <w:t>:</w:t>
            </w:r>
          </w:p>
        </w:tc>
        <w:tc>
          <w:tcPr>
            <w:tcW w:w="967" w:type="pct"/>
          </w:tcPr>
          <w:p w:rsidR="007B3862" w:rsidRDefault="007B3862" w:rsidP="007B3862">
            <w:proofErr w:type="spellStart"/>
            <w:r>
              <w:t>Antalet</w:t>
            </w:r>
            <w:proofErr w:type="spellEnd"/>
            <w:r>
              <w:t xml:space="preserve"> </w:t>
            </w:r>
            <w:proofErr w:type="spellStart"/>
            <w:r>
              <w:t>närvarodagar</w:t>
            </w:r>
            <w:proofErr w:type="spellEnd"/>
            <w:r>
              <w:t>:</w:t>
            </w:r>
          </w:p>
          <w:p w:rsidR="007B3862" w:rsidRDefault="007B3862" w:rsidP="007B3862">
            <w:r>
              <w:t xml:space="preserve">                 /</w:t>
            </w:r>
          </w:p>
        </w:tc>
        <w:tc>
          <w:tcPr>
            <w:tcW w:w="2461" w:type="pct"/>
            <w:gridSpan w:val="2"/>
          </w:tcPr>
          <w:p w:rsidR="007B3862" w:rsidRDefault="007B3862" w:rsidP="007B3862">
            <w:proofErr w:type="spellStart"/>
            <w:r>
              <w:t>Studentens</w:t>
            </w:r>
            <w:proofErr w:type="spellEnd"/>
            <w:r>
              <w:t xml:space="preserve"> </w:t>
            </w:r>
            <w:proofErr w:type="spellStart"/>
            <w:r>
              <w:t>mailadress</w:t>
            </w:r>
            <w:proofErr w:type="spellEnd"/>
            <w:r>
              <w:t>:</w:t>
            </w:r>
          </w:p>
        </w:tc>
      </w:tr>
      <w:tr w:rsidR="007B3862" w:rsidTr="007B3862">
        <w:trPr>
          <w:trHeight w:val="826"/>
        </w:trPr>
        <w:tc>
          <w:tcPr>
            <w:tcW w:w="1572" w:type="pct"/>
            <w:tcBorders>
              <w:top w:val="single" w:sz="12" w:space="0" w:color="auto"/>
              <w:left w:val="double" w:sz="4" w:space="0" w:color="auto"/>
              <w:bottom w:val="double" w:sz="4" w:space="0" w:color="auto"/>
              <w:right w:val="single" w:sz="12" w:space="0" w:color="auto"/>
            </w:tcBorders>
          </w:tcPr>
          <w:p w:rsidR="007B3862" w:rsidRDefault="007B3862" w:rsidP="007B3862">
            <w:proofErr w:type="spellStart"/>
            <w:r>
              <w:t>Handledarens</w:t>
            </w:r>
            <w:proofErr w:type="spellEnd"/>
            <w:r>
              <w:t xml:space="preserve"> </w:t>
            </w:r>
            <w:proofErr w:type="spellStart"/>
            <w:r>
              <w:t>namn</w:t>
            </w:r>
            <w:proofErr w:type="spellEnd"/>
          </w:p>
        </w:tc>
        <w:tc>
          <w:tcPr>
            <w:tcW w:w="967" w:type="pct"/>
            <w:tcBorders>
              <w:top w:val="single" w:sz="12" w:space="0" w:color="auto"/>
              <w:left w:val="single" w:sz="12" w:space="0" w:color="auto"/>
              <w:bottom w:val="double" w:sz="4" w:space="0" w:color="auto"/>
              <w:right w:val="single" w:sz="12" w:space="0" w:color="auto"/>
            </w:tcBorders>
          </w:tcPr>
          <w:p w:rsidR="007B3862" w:rsidRDefault="007B3862" w:rsidP="007B3862">
            <w:proofErr w:type="spellStart"/>
            <w:r>
              <w:t>Handledarens</w:t>
            </w:r>
            <w:proofErr w:type="spellEnd"/>
            <w:r>
              <w:t xml:space="preserve"> tel.nr.</w:t>
            </w:r>
          </w:p>
        </w:tc>
        <w:tc>
          <w:tcPr>
            <w:tcW w:w="2461" w:type="pct"/>
            <w:gridSpan w:val="2"/>
            <w:tcBorders>
              <w:top w:val="single" w:sz="12" w:space="0" w:color="auto"/>
              <w:left w:val="single" w:sz="12" w:space="0" w:color="auto"/>
              <w:bottom w:val="double" w:sz="4" w:space="0" w:color="auto"/>
              <w:right w:val="double" w:sz="4" w:space="0" w:color="auto"/>
            </w:tcBorders>
          </w:tcPr>
          <w:p w:rsidR="007B3862" w:rsidRDefault="007B3862" w:rsidP="007B3862">
            <w:proofErr w:type="spellStart"/>
            <w:r>
              <w:t>Handledarens</w:t>
            </w:r>
            <w:proofErr w:type="spellEnd"/>
            <w:r>
              <w:t xml:space="preserve"> </w:t>
            </w:r>
            <w:proofErr w:type="spellStart"/>
            <w:r>
              <w:t>mailadress</w:t>
            </w:r>
            <w:proofErr w:type="spellEnd"/>
            <w:r>
              <w:t>:</w:t>
            </w:r>
          </w:p>
        </w:tc>
      </w:tr>
    </w:tbl>
    <w:p w:rsidR="007B3862" w:rsidRDefault="007B3862" w:rsidP="007B3862">
      <w:pPr>
        <w:pStyle w:val="Rubrik1"/>
        <w:rPr>
          <w:lang w:val="sv-SE"/>
        </w:rPr>
      </w:pPr>
    </w:p>
    <w:p w:rsidR="007B3862" w:rsidRPr="00010FA3" w:rsidRDefault="007B3862" w:rsidP="007B3862">
      <w:pPr>
        <w:pStyle w:val="Rubrik1"/>
        <w:rPr>
          <w:lang w:val="sv-SE"/>
        </w:rPr>
      </w:pPr>
      <w:r w:rsidRPr="00010FA3">
        <w:rPr>
          <w:lang w:val="sv-SE"/>
        </w:rPr>
        <w:t xml:space="preserve">Information till VFU-handledaren vid omdömesutfärdandet av studentens måluppfyllelse </w:t>
      </w:r>
      <w:r w:rsidRPr="00010FA3">
        <w:rPr>
          <w:sz w:val="28"/>
          <w:lang w:val="sv-SE"/>
        </w:rPr>
        <w:t>(</w:t>
      </w:r>
      <w:r w:rsidRPr="00010FA3">
        <w:rPr>
          <w:sz w:val="18"/>
          <w:shd w:val="clear" w:color="auto" w:fill="CCFFFF"/>
          <w:lang w:val="sv-SE"/>
        </w:rPr>
        <w:t>För mer instruktioner, se nedan</w:t>
      </w:r>
      <w:r w:rsidRPr="00010FA3">
        <w:rPr>
          <w:sz w:val="20"/>
          <w:shd w:val="clear" w:color="auto" w:fill="CCFFFF"/>
          <w:lang w:val="sv-SE"/>
        </w:rPr>
        <w:t>)</w:t>
      </w:r>
    </w:p>
    <w:p w:rsidR="007B3862" w:rsidRPr="00F949AA" w:rsidRDefault="007B3862" w:rsidP="007B3862">
      <w:pPr>
        <w:numPr>
          <w:ilvl w:val="0"/>
          <w:numId w:val="25"/>
        </w:numPr>
        <w:spacing w:line="248" w:lineRule="auto"/>
        <w:ind w:hanging="360"/>
        <w:jc w:val="both"/>
        <w:rPr>
          <w:sz w:val="24"/>
        </w:rPr>
      </w:pPr>
      <w:r w:rsidRPr="00F949AA">
        <w:rPr>
          <w:sz w:val="24"/>
          <w:szCs w:val="24"/>
          <w:lang w:val="sv-SE"/>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F949AA">
        <w:rPr>
          <w:b/>
          <w:sz w:val="24"/>
          <w:szCs w:val="24"/>
          <w:lang w:val="sv-SE"/>
        </w:rPr>
        <w:t>ringar</w:t>
      </w:r>
      <w:r w:rsidRPr="00F949AA">
        <w:rPr>
          <w:sz w:val="24"/>
          <w:szCs w:val="24"/>
          <w:lang w:val="sv-SE"/>
        </w:rPr>
        <w:t xml:space="preserve"> </w:t>
      </w:r>
      <w:r w:rsidRPr="00F949AA">
        <w:rPr>
          <w:b/>
          <w:sz w:val="24"/>
          <w:szCs w:val="24"/>
          <w:lang w:val="sv-SE"/>
        </w:rPr>
        <w:t>du in/kryssar i den omdömesbeskrivning som bäst överensstämmer</w:t>
      </w:r>
      <w:r w:rsidRPr="00F949AA">
        <w:rPr>
          <w:sz w:val="24"/>
          <w:szCs w:val="24"/>
          <w:lang w:val="sv-SE"/>
        </w:rPr>
        <w:t xml:space="preserve"> med dina iakttagelser av studentens aktiviteter och handlingar gentemot det aktuella kursmålet. </w:t>
      </w:r>
      <w:proofErr w:type="spellStart"/>
      <w:r w:rsidRPr="00F949AA">
        <w:rPr>
          <w:b/>
          <w:sz w:val="24"/>
          <w:szCs w:val="24"/>
        </w:rPr>
        <w:t>Därefter</w:t>
      </w:r>
      <w:proofErr w:type="spellEnd"/>
      <w:r w:rsidRPr="00F949AA">
        <w:rPr>
          <w:b/>
          <w:sz w:val="24"/>
          <w:szCs w:val="24"/>
        </w:rPr>
        <w:t xml:space="preserve"> </w:t>
      </w:r>
      <w:proofErr w:type="spellStart"/>
      <w:r w:rsidRPr="00F949AA">
        <w:rPr>
          <w:b/>
          <w:sz w:val="24"/>
          <w:szCs w:val="24"/>
        </w:rPr>
        <w:t>motiverar</w:t>
      </w:r>
      <w:proofErr w:type="spellEnd"/>
      <w:r w:rsidRPr="00F949AA">
        <w:rPr>
          <w:b/>
          <w:sz w:val="24"/>
          <w:szCs w:val="24"/>
        </w:rPr>
        <w:t xml:space="preserve"> du </w:t>
      </w:r>
      <w:proofErr w:type="spellStart"/>
      <w:r w:rsidRPr="00F949AA">
        <w:rPr>
          <w:sz w:val="24"/>
          <w:szCs w:val="24"/>
        </w:rPr>
        <w:t>skriftligt</w:t>
      </w:r>
      <w:proofErr w:type="spellEnd"/>
      <w:r w:rsidRPr="00F949AA">
        <w:rPr>
          <w:sz w:val="24"/>
          <w:szCs w:val="24"/>
        </w:rPr>
        <w:t xml:space="preserve"> </w:t>
      </w:r>
      <w:proofErr w:type="spellStart"/>
      <w:r w:rsidRPr="00F949AA">
        <w:rPr>
          <w:sz w:val="24"/>
          <w:szCs w:val="24"/>
        </w:rPr>
        <w:t>respektive</w:t>
      </w:r>
      <w:proofErr w:type="spellEnd"/>
      <w:r w:rsidRPr="00F949AA">
        <w:rPr>
          <w:sz w:val="24"/>
          <w:szCs w:val="24"/>
        </w:rPr>
        <w:t xml:space="preserve"> </w:t>
      </w:r>
      <w:proofErr w:type="spellStart"/>
      <w:r w:rsidRPr="00F949AA">
        <w:rPr>
          <w:sz w:val="24"/>
          <w:szCs w:val="24"/>
        </w:rPr>
        <w:t>omdöme</w:t>
      </w:r>
      <w:proofErr w:type="spellEnd"/>
      <w:r w:rsidRPr="00F949AA">
        <w:rPr>
          <w:sz w:val="24"/>
          <w:szCs w:val="24"/>
        </w:rPr>
        <w:t xml:space="preserve"> på </w:t>
      </w:r>
      <w:proofErr w:type="spellStart"/>
      <w:r w:rsidRPr="00F949AA">
        <w:rPr>
          <w:sz w:val="24"/>
          <w:szCs w:val="24"/>
        </w:rPr>
        <w:t>angiven</w:t>
      </w:r>
      <w:proofErr w:type="spellEnd"/>
      <w:r w:rsidRPr="00F949AA">
        <w:rPr>
          <w:sz w:val="24"/>
          <w:szCs w:val="24"/>
        </w:rPr>
        <w:t xml:space="preserve"> rad.</w:t>
      </w:r>
      <w:r w:rsidRPr="00F949AA">
        <w:rPr>
          <w:sz w:val="24"/>
        </w:rPr>
        <w:t xml:space="preserve"> </w:t>
      </w:r>
    </w:p>
    <w:p w:rsidR="007B3862" w:rsidRPr="00F949AA" w:rsidRDefault="007B3862" w:rsidP="007B3862">
      <w:pPr>
        <w:numPr>
          <w:ilvl w:val="0"/>
          <w:numId w:val="25"/>
        </w:numPr>
        <w:spacing w:line="248" w:lineRule="auto"/>
        <w:ind w:hanging="360"/>
        <w:jc w:val="both"/>
        <w:rPr>
          <w:sz w:val="24"/>
          <w:lang w:val="sv-SE"/>
        </w:rPr>
      </w:pPr>
      <w:r w:rsidRPr="00F949AA">
        <w:rPr>
          <w:sz w:val="24"/>
          <w:lang w:val="sv-SE"/>
        </w:rPr>
        <w:t xml:space="preserve">Efter avslutad VFU, när </w:t>
      </w:r>
      <w:r w:rsidRPr="00F949AA">
        <w:rPr>
          <w:b/>
          <w:sz w:val="24"/>
          <w:lang w:val="sv-SE"/>
        </w:rPr>
        <w:t>samtliga</w:t>
      </w:r>
      <w:r w:rsidRPr="00F949AA">
        <w:rPr>
          <w:sz w:val="24"/>
          <w:lang w:val="sv-SE"/>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F949AA">
        <w:rPr>
          <w:sz w:val="24"/>
          <w:u w:val="single" w:color="000000"/>
          <w:lang w:val="sv-SE"/>
        </w:rPr>
        <w:t>inte</w:t>
      </w:r>
      <w:r w:rsidRPr="00F949AA">
        <w:rPr>
          <w:sz w:val="24"/>
          <w:lang w:val="sv-SE"/>
        </w:rPr>
        <w:t xml:space="preserve"> överlämna formuläret. Skicka in omdömesformuläret senast en vecka efter avslutad VFU, om inget annat anges. Om student </w:t>
      </w:r>
      <w:proofErr w:type="gramStart"/>
      <w:r w:rsidRPr="00F949AA">
        <w:rPr>
          <w:sz w:val="24"/>
          <w:lang w:val="sv-SE"/>
        </w:rPr>
        <w:t>ej</w:t>
      </w:r>
      <w:proofErr w:type="gramEnd"/>
      <w:r w:rsidRPr="00F949AA">
        <w:rPr>
          <w:sz w:val="24"/>
          <w:lang w:val="sv-SE"/>
        </w:rPr>
        <w:t xml:space="preserve"> fullföljt hela sin VFU inom ramen för ordinarie kurstid, meddelar Du kursansvarig via mail att omdömesformuläret skickas in senare.                                                             </w:t>
      </w:r>
    </w:p>
    <w:tbl>
      <w:tblPr>
        <w:tblW w:w="5000" w:type="pct"/>
        <w:tblBorders>
          <w:insideH w:val="single" w:sz="4" w:space="0" w:color="666666" w:themeColor="text1" w:themeTint="99"/>
          <w:insideV w:val="single" w:sz="4" w:space="0" w:color="666666" w:themeColor="text1" w:themeTint="99"/>
        </w:tblBorders>
        <w:shd w:val="clear" w:color="auto" w:fill="00FFCC"/>
        <w:tblLook w:val="04A0" w:firstRow="1" w:lastRow="0" w:firstColumn="1" w:lastColumn="0" w:noHBand="0" w:noVBand="1"/>
      </w:tblPr>
      <w:tblGrid>
        <w:gridCol w:w="3471"/>
        <w:gridCol w:w="5017"/>
        <w:gridCol w:w="5426"/>
      </w:tblGrid>
      <w:tr w:rsidR="007B3862" w:rsidRPr="00826FAD" w:rsidTr="007B3862">
        <w:trPr>
          <w:trHeight w:val="372"/>
        </w:trPr>
        <w:tc>
          <w:tcPr>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7B3862" w:rsidRDefault="007B3862" w:rsidP="007B3862">
            <w:proofErr w:type="spellStart"/>
            <w:r w:rsidRPr="00826FAD">
              <w:lastRenderedPageBreak/>
              <w:t>Kursmål</w:t>
            </w:r>
            <w:proofErr w:type="spellEnd"/>
          </w:p>
          <w:p w:rsidR="007B3862" w:rsidRPr="00826FAD" w:rsidRDefault="007B3862" w:rsidP="007B3862"/>
        </w:tc>
        <w:tc>
          <w:tcPr>
            <w:tcW w:w="1803" w:type="pct"/>
            <w:tcBorders>
              <w:top w:val="thinThickSmallGap" w:sz="24" w:space="0" w:color="666666" w:themeColor="text1" w:themeTint="99"/>
              <w:right w:val="thickThinSmallGap" w:sz="24" w:space="0" w:color="666666" w:themeColor="text1" w:themeTint="99"/>
            </w:tcBorders>
            <w:shd w:val="clear" w:color="auto" w:fill="C5F4FF"/>
          </w:tcPr>
          <w:p w:rsidR="007B3862" w:rsidRPr="00010FA3" w:rsidRDefault="007B3862" w:rsidP="007B3862">
            <w:pPr>
              <w:rPr>
                <w:b/>
                <w:bCs/>
                <w:lang w:val="sv-SE"/>
              </w:rPr>
            </w:pPr>
            <w:r w:rsidRPr="00010FA3">
              <w:rPr>
                <w:lang w:val="sv-SE"/>
              </w:rPr>
              <w:t>Studenten infriar följande kriterium:</w:t>
            </w:r>
          </w:p>
          <w:p w:rsidR="007B3862" w:rsidRPr="00010FA3" w:rsidRDefault="007B3862" w:rsidP="007B3862">
            <w:pPr>
              <w:rPr>
                <w:lang w:val="sv-SE"/>
              </w:rPr>
            </w:pPr>
            <w:r w:rsidRPr="00010FA3">
              <w:rPr>
                <w:lang w:val="sv-SE"/>
              </w:rPr>
              <w:t>(G-kriterietext)</w:t>
            </w:r>
          </w:p>
        </w:tc>
        <w:tc>
          <w:tcPr>
            <w:tcW w:w="1950" w:type="pct"/>
            <w:tcBorders>
              <w:top w:val="thinThickSmallGap" w:sz="24" w:space="0" w:color="666666" w:themeColor="text1" w:themeTint="99"/>
              <w:left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7B3862" w:rsidRPr="00010FA3" w:rsidRDefault="007B3862" w:rsidP="007B3862">
            <w:pPr>
              <w:rPr>
                <w:lang w:val="sv-SE"/>
              </w:rPr>
            </w:pPr>
            <w:r w:rsidRPr="00010FA3">
              <w:rPr>
                <w:lang w:val="sv-SE"/>
              </w:rPr>
              <w:t xml:space="preserve">Studenten infriar </w:t>
            </w:r>
            <w:proofErr w:type="gramStart"/>
            <w:r w:rsidRPr="00010FA3">
              <w:rPr>
                <w:i/>
                <w:iCs/>
                <w:u w:val="single"/>
                <w:lang w:val="sv-SE"/>
              </w:rPr>
              <w:t>ej</w:t>
            </w:r>
            <w:proofErr w:type="gramEnd"/>
            <w:r w:rsidRPr="00010FA3">
              <w:rPr>
                <w:lang w:val="sv-SE"/>
              </w:rPr>
              <w:t xml:space="preserve"> följande kriterium:</w:t>
            </w:r>
          </w:p>
          <w:p w:rsidR="007B3862" w:rsidRPr="00826FAD" w:rsidRDefault="007B3862" w:rsidP="007B3862">
            <w:r>
              <w:t>(G-(</w:t>
            </w:r>
            <w:proofErr w:type="spellStart"/>
            <w:r>
              <w:t>kriterietext</w:t>
            </w:r>
            <w:proofErr w:type="spellEnd"/>
            <w:r>
              <w:t>)</w:t>
            </w:r>
          </w:p>
        </w:tc>
      </w:tr>
      <w:tr w:rsidR="007B3862" w:rsidRPr="00FD1DA6" w:rsidTr="007B3862">
        <w:tc>
          <w:tcPr>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B3862" w:rsidRPr="00010FA3" w:rsidRDefault="007B3862" w:rsidP="007B3862">
            <w:pPr>
              <w:pStyle w:val="Liststycke"/>
              <w:numPr>
                <w:ilvl w:val="0"/>
                <w:numId w:val="30"/>
              </w:numPr>
              <w:spacing w:line="269" w:lineRule="atLeast"/>
              <w:rPr>
                <w:lang w:val="sv-SE"/>
              </w:rPr>
            </w:pPr>
            <w:r w:rsidRPr="00010FA3">
              <w:rPr>
                <w:lang w:val="sv-SE"/>
              </w:rPr>
              <w:t>planera undervisning inom ramen för språkundervisning i engelska</w:t>
            </w:r>
          </w:p>
        </w:tc>
        <w:tc>
          <w:tcPr>
            <w:tcW w:w="1803" w:type="pct"/>
            <w:tcBorders>
              <w:bottom w:val="single" w:sz="4" w:space="0" w:color="666666" w:themeColor="text1" w:themeTint="99"/>
              <w:right w:val="thickThinSmallGap" w:sz="24" w:space="0" w:color="666666" w:themeColor="text1" w:themeTint="99"/>
            </w:tcBorders>
            <w:shd w:val="clear" w:color="auto" w:fill="C5F4FF"/>
          </w:tcPr>
          <w:p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5C7BC663" wp14:editId="1376AC45">
                      <wp:simplePos x="0" y="0"/>
                      <wp:positionH relativeFrom="column">
                        <wp:posOffset>2745740</wp:posOffset>
                      </wp:positionH>
                      <wp:positionV relativeFrom="page">
                        <wp:posOffset>39370</wp:posOffset>
                      </wp:positionV>
                      <wp:extent cx="257175" cy="200025"/>
                      <wp:effectExtent l="0" t="0" r="28575" b="28575"/>
                      <wp:wrapNone/>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EA9F" id="Rektangel 28" o:spid="_x0000_s1026" style="position:absolute;margin-left:216.2pt;margin-top:3.1pt;width:20.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B4jg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" fillcolor="window" strokecolor="#41719c" strokeweight="1pt">
                      <w10:wrap anchory="page"/>
                    </v:rect>
                  </w:pict>
                </mc:Fallback>
              </mc:AlternateContent>
            </w:r>
            <w:r w:rsidR="007B3862" w:rsidRPr="00D5384F">
              <w:t xml:space="preserve">Den </w:t>
            </w:r>
            <w:proofErr w:type="spellStart"/>
            <w:r w:rsidR="007B3862" w:rsidRPr="00D5384F">
              <w:t>studerande</w:t>
            </w:r>
            <w:proofErr w:type="spellEnd"/>
            <w:r w:rsidR="007B3862" w:rsidRPr="00D5384F">
              <w:t xml:space="preserve"> </w:t>
            </w:r>
            <w:proofErr w:type="spellStart"/>
            <w:r w:rsidR="007B3862" w:rsidRPr="00D5384F">
              <w:t>kan</w:t>
            </w:r>
            <w:proofErr w:type="spellEnd"/>
          </w:p>
          <w:p w:rsidR="009621B0" w:rsidRPr="00D5384F" w:rsidRDefault="009621B0" w:rsidP="007B3862"/>
          <w:p w:rsidR="007B3862" w:rsidRPr="00010FA3" w:rsidRDefault="007B3862" w:rsidP="007B3862">
            <w:pPr>
              <w:pStyle w:val="Liststycke"/>
              <w:numPr>
                <w:ilvl w:val="0"/>
                <w:numId w:val="30"/>
              </w:numPr>
              <w:rPr>
                <w:lang w:val="sv-SE"/>
              </w:rPr>
            </w:pPr>
            <w:r w:rsidRPr="00010FA3">
              <w:rPr>
                <w:lang w:val="sv-SE"/>
              </w:rPr>
              <w:t>med viss självständighet planera ett undervisningsmoment inom ramen för språkundervisning i engelska</w:t>
            </w:r>
          </w:p>
        </w:tc>
        <w:tc>
          <w:tcPr>
            <w:tcW w:w="1950" w:type="pct"/>
            <w:tcBorders>
              <w:top w:val="thinThickSmallGap" w:sz="24" w:space="0" w:color="666666" w:themeColor="text1" w:themeTint="99"/>
              <w:left w:val="thickThin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5C7BC663" wp14:editId="1376AC45">
                      <wp:simplePos x="0" y="0"/>
                      <wp:positionH relativeFrom="column">
                        <wp:posOffset>2995294</wp:posOffset>
                      </wp:positionH>
                      <wp:positionV relativeFrom="page">
                        <wp:posOffset>55880</wp:posOffset>
                      </wp:positionV>
                      <wp:extent cx="238125" cy="18097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94AD3" id="Rektangel 1" o:spid="_x0000_s1026" style="position:absolute;margin-left:235.85pt;margin-top:4.4pt;width:18.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" fillcolor="window" strokecolor="#41719c" strokeweight="1pt">
                      <w10:wrap anchory="page"/>
                    </v:rect>
                  </w:pict>
                </mc:Fallback>
              </mc:AlternateContent>
            </w:r>
            <w:r w:rsidR="007B3862" w:rsidRPr="00D5384F">
              <w:t xml:space="preserve">Den </w:t>
            </w:r>
            <w:proofErr w:type="spellStart"/>
            <w:r w:rsidR="007B3862" w:rsidRPr="00D5384F">
              <w:t>studerande</w:t>
            </w:r>
            <w:proofErr w:type="spellEnd"/>
            <w:r w:rsidR="007B3862" w:rsidRPr="00D5384F">
              <w:t xml:space="preserve"> </w:t>
            </w:r>
            <w:proofErr w:type="spellStart"/>
            <w:r w:rsidR="007B3862" w:rsidRPr="00D5384F">
              <w:t>kan</w:t>
            </w:r>
            <w:proofErr w:type="spellEnd"/>
          </w:p>
          <w:p w:rsidR="009621B0" w:rsidRPr="00D5384F" w:rsidRDefault="009621B0" w:rsidP="007B3862"/>
          <w:p w:rsidR="007B3862" w:rsidRPr="00010FA3" w:rsidRDefault="007B3862" w:rsidP="007B3862">
            <w:pPr>
              <w:pStyle w:val="Liststycke"/>
              <w:numPr>
                <w:ilvl w:val="0"/>
                <w:numId w:val="30"/>
              </w:numPr>
              <w:rPr>
                <w:lang w:val="sv-SE"/>
              </w:rPr>
            </w:pPr>
            <w:r w:rsidRPr="00010FA3">
              <w:rPr>
                <w:lang w:val="sv-SE"/>
              </w:rPr>
              <w:t>med viss självständighet planera ett undervisningsmoment inom ramen för språkundervisning i engelska</w:t>
            </w:r>
          </w:p>
          <w:p w:rsidR="007B3862" w:rsidRPr="00010FA3" w:rsidRDefault="007B3862" w:rsidP="007B3862">
            <w:pPr>
              <w:rPr>
                <w:lang w:val="sv-SE"/>
              </w:rPr>
            </w:pPr>
          </w:p>
        </w:tc>
      </w:tr>
      <w:tr w:rsidR="007B3862" w:rsidRPr="00FD1DA6"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B3862" w:rsidRPr="00010FA3" w:rsidRDefault="007B3862" w:rsidP="007B3862">
            <w:pPr>
              <w:rPr>
                <w:b/>
                <w:bCs/>
                <w:lang w:val="sv-SE"/>
              </w:rPr>
            </w:pPr>
            <w:r w:rsidRPr="00010FA3">
              <w:rPr>
                <w:b/>
                <w:lang w:val="sv-SE"/>
              </w:rPr>
              <w:t>Motivera/</w:t>
            </w:r>
            <w:r w:rsidRPr="00010FA3">
              <w:rPr>
                <w:b/>
                <w:bCs/>
                <w:lang w:val="sv-SE"/>
              </w:rPr>
              <w:t>E</w:t>
            </w:r>
            <w:r w:rsidRPr="00010FA3">
              <w:rPr>
                <w:b/>
                <w:lang w:val="sv-SE"/>
              </w:rPr>
              <w:t>xemplifiera</w:t>
            </w:r>
            <w:r w:rsidRPr="00010FA3">
              <w:rPr>
                <w:b/>
                <w:bCs/>
                <w:lang w:val="sv-SE"/>
              </w:rPr>
              <w:t xml:space="preserve"> ditt omdöme</w:t>
            </w:r>
          </w:p>
          <w:p w:rsidR="007B3862" w:rsidRPr="00010FA3" w:rsidRDefault="007B3862" w:rsidP="007B3862">
            <w:pPr>
              <w:rPr>
                <w:b/>
                <w:bCs/>
                <w:lang w:val="sv-SE"/>
              </w:rPr>
            </w:pPr>
            <w:r w:rsidRPr="00010FA3">
              <w:rPr>
                <w:b/>
                <w:bCs/>
                <w:lang w:val="sv-SE"/>
              </w:rPr>
              <w:t>Undvik att upprepa kriterietexten i din motivering.</w:t>
            </w:r>
          </w:p>
          <w:p w:rsidR="007B3862" w:rsidRPr="00010FA3" w:rsidRDefault="007B3862" w:rsidP="007B3862">
            <w:pPr>
              <w:rPr>
                <w:b/>
                <w:lang w:val="sv-SE"/>
              </w:rPr>
            </w:pPr>
          </w:p>
          <w:p w:rsidR="007B3862" w:rsidRPr="00010FA3" w:rsidRDefault="007B3862" w:rsidP="007B3862">
            <w:pPr>
              <w:rPr>
                <w:b/>
                <w:lang w:val="sv-SE"/>
              </w:rPr>
            </w:pPr>
          </w:p>
          <w:p w:rsidR="007B3862" w:rsidRDefault="007B3862" w:rsidP="007B3862">
            <w:pPr>
              <w:rPr>
                <w:b/>
                <w:lang w:val="sv-SE"/>
              </w:rPr>
            </w:pPr>
          </w:p>
          <w:p w:rsidR="007B3862" w:rsidRDefault="007B3862" w:rsidP="007B3862">
            <w:pPr>
              <w:rPr>
                <w:b/>
                <w:lang w:val="sv-SE"/>
              </w:rPr>
            </w:pPr>
          </w:p>
          <w:p w:rsidR="007B3862" w:rsidRDefault="007B3862" w:rsidP="007B3862">
            <w:pPr>
              <w:rPr>
                <w:b/>
                <w:lang w:val="sv-SE"/>
              </w:rPr>
            </w:pPr>
          </w:p>
          <w:p w:rsidR="007B3862" w:rsidRDefault="007B3862" w:rsidP="007B3862">
            <w:pPr>
              <w:rPr>
                <w:b/>
                <w:lang w:val="sv-SE"/>
              </w:rPr>
            </w:pPr>
          </w:p>
          <w:p w:rsidR="007B3862" w:rsidRDefault="007B3862" w:rsidP="007B3862">
            <w:pPr>
              <w:rPr>
                <w:b/>
                <w:lang w:val="sv-SE"/>
              </w:rPr>
            </w:pPr>
          </w:p>
          <w:p w:rsidR="007B3862" w:rsidRDefault="007B3862" w:rsidP="007B3862">
            <w:pPr>
              <w:rPr>
                <w:b/>
                <w:lang w:val="sv-SE"/>
              </w:rPr>
            </w:pPr>
          </w:p>
          <w:p w:rsidR="007B3862" w:rsidRPr="00010FA3" w:rsidRDefault="007B3862" w:rsidP="007B3862">
            <w:pPr>
              <w:rPr>
                <w:b/>
                <w:lang w:val="sv-SE"/>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B3862" w:rsidRPr="00010FA3" w:rsidRDefault="007B3862" w:rsidP="007B3862">
            <w:pPr>
              <w:rPr>
                <w:lang w:val="sv-SE"/>
              </w:rPr>
            </w:pPr>
          </w:p>
          <w:p w:rsidR="007B3862" w:rsidRPr="00010FA3" w:rsidRDefault="007B3862" w:rsidP="007B3862">
            <w:pPr>
              <w:rPr>
                <w:lang w:val="sv-SE"/>
              </w:rPr>
            </w:pPr>
          </w:p>
        </w:tc>
      </w:tr>
      <w:tr w:rsidR="007B3862" w:rsidRPr="00FD1DA6"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B3862" w:rsidRPr="00010FA3" w:rsidRDefault="007B3862" w:rsidP="007B3862">
            <w:pPr>
              <w:pStyle w:val="Liststycke"/>
              <w:numPr>
                <w:ilvl w:val="0"/>
                <w:numId w:val="30"/>
              </w:numPr>
              <w:rPr>
                <w:b/>
                <w:szCs w:val="24"/>
                <w:lang w:val="sv-SE"/>
              </w:rPr>
            </w:pPr>
            <w:r w:rsidRPr="00010FA3">
              <w:rPr>
                <w:szCs w:val="24"/>
                <w:lang w:val="sv-SE"/>
              </w:rPr>
              <w:t>genomföra undervisning inom ramen för språkundervisning i engelska</w:t>
            </w:r>
          </w:p>
        </w:tc>
        <w:tc>
          <w:tcPr>
            <w:tcW w:w="1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B3862" w:rsidRDefault="009621B0" w:rsidP="007B3862">
            <w:pPr>
              <w:rPr>
                <w:szCs w:val="24"/>
              </w:rPr>
            </w:pPr>
            <w:r w:rsidRPr="001962EA">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5C7BC663" wp14:editId="1376AC45">
                      <wp:simplePos x="0" y="0"/>
                      <wp:positionH relativeFrom="column">
                        <wp:posOffset>2745740</wp:posOffset>
                      </wp:positionH>
                      <wp:positionV relativeFrom="page">
                        <wp:posOffset>100965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F20EF" id="Rektangel 2" o:spid="_x0000_s1026" style="position:absolute;margin-left:216.2pt;margin-top:7.95pt;width:20.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" fillcolor="window" strokecolor="#41719c" strokeweight="1pt">
                      <w10:wrap anchory="page"/>
                    </v:rect>
                  </w:pict>
                </mc:Fallback>
              </mc:AlternateContent>
            </w:r>
            <w:r w:rsidR="007B3862" w:rsidRPr="00D5384F">
              <w:rPr>
                <w:szCs w:val="24"/>
              </w:rPr>
              <w:t xml:space="preserve">Den </w:t>
            </w:r>
            <w:proofErr w:type="spellStart"/>
            <w:r w:rsidR="007B3862" w:rsidRPr="00D5384F">
              <w:rPr>
                <w:szCs w:val="24"/>
              </w:rPr>
              <w:t>studerande</w:t>
            </w:r>
            <w:proofErr w:type="spellEnd"/>
            <w:r w:rsidR="007B3862" w:rsidRPr="00D5384F">
              <w:rPr>
                <w:szCs w:val="24"/>
              </w:rPr>
              <w:t xml:space="preserve"> </w:t>
            </w:r>
            <w:proofErr w:type="spellStart"/>
            <w:r w:rsidR="007B3862" w:rsidRPr="00D5384F">
              <w:rPr>
                <w:szCs w:val="24"/>
              </w:rPr>
              <w:t>kan</w:t>
            </w:r>
            <w:proofErr w:type="spellEnd"/>
          </w:p>
          <w:p w:rsidR="009621B0" w:rsidRPr="00D5384F" w:rsidRDefault="009621B0" w:rsidP="007B3862">
            <w:pPr>
              <w:rPr>
                <w:szCs w:val="24"/>
              </w:rPr>
            </w:pPr>
          </w:p>
          <w:p w:rsidR="007B3862" w:rsidRPr="00010FA3" w:rsidRDefault="007B3862" w:rsidP="007B3862">
            <w:pPr>
              <w:pStyle w:val="Liststycke"/>
              <w:numPr>
                <w:ilvl w:val="0"/>
                <w:numId w:val="30"/>
              </w:numPr>
              <w:rPr>
                <w:szCs w:val="24"/>
                <w:lang w:val="sv-SE"/>
              </w:rPr>
            </w:pPr>
            <w:r w:rsidRPr="00010FA3">
              <w:rPr>
                <w:bCs/>
                <w:szCs w:val="24"/>
                <w:lang w:val="sv-SE"/>
              </w:rPr>
              <w:t>med viss självständighet genomföra undervisning inom ramen för språkundervisning i engelska</w:t>
            </w:r>
          </w:p>
        </w:tc>
        <w:tc>
          <w:tcPr>
            <w:tcW w:w="195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B3862" w:rsidRDefault="009621B0" w:rsidP="007B3862">
            <w:pPr>
              <w:rPr>
                <w:szCs w:val="24"/>
              </w:rPr>
            </w:pPr>
            <w:r w:rsidRPr="001962EA">
              <w:rPr>
                <w:rFonts w:cstheme="minorHAnsi"/>
                <w:noProof/>
                <w:sz w:val="24"/>
                <w:szCs w:val="24"/>
                <w:lang w:eastAsia="en-GB"/>
              </w:rPr>
              <mc:AlternateContent>
                <mc:Choice Requires="wps">
                  <w:drawing>
                    <wp:anchor distT="0" distB="0" distL="114300" distR="114300" simplePos="0" relativeHeight="251667456" behindDoc="0" locked="0" layoutInCell="1" allowOverlap="1" wp14:anchorId="5C7BC663" wp14:editId="1376AC45">
                      <wp:simplePos x="0" y="0"/>
                      <wp:positionH relativeFrom="column">
                        <wp:posOffset>3027045</wp:posOffset>
                      </wp:positionH>
                      <wp:positionV relativeFrom="page">
                        <wp:posOffset>72390</wp:posOffset>
                      </wp:positionV>
                      <wp:extent cx="257175" cy="2000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5573E" id="Rektangel 3" o:spid="_x0000_s1026" style="position:absolute;margin-left:238.35pt;margin-top:5.7pt;width:2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" fillcolor="window" strokecolor="#41719c" strokeweight="1pt">
                      <w10:wrap anchory="page"/>
                    </v:rect>
                  </w:pict>
                </mc:Fallback>
              </mc:AlternateContent>
            </w:r>
            <w:r w:rsidR="007B3862" w:rsidRPr="00D5384F">
              <w:rPr>
                <w:szCs w:val="24"/>
              </w:rPr>
              <w:t xml:space="preserve">Den </w:t>
            </w:r>
            <w:proofErr w:type="spellStart"/>
            <w:r w:rsidR="007B3862" w:rsidRPr="00D5384F">
              <w:rPr>
                <w:szCs w:val="24"/>
              </w:rPr>
              <w:t>studerande</w:t>
            </w:r>
            <w:proofErr w:type="spellEnd"/>
            <w:r w:rsidR="007B3862" w:rsidRPr="00D5384F">
              <w:rPr>
                <w:szCs w:val="24"/>
              </w:rPr>
              <w:t xml:space="preserve"> </w:t>
            </w:r>
            <w:proofErr w:type="spellStart"/>
            <w:r w:rsidR="007B3862" w:rsidRPr="00D5384F">
              <w:rPr>
                <w:szCs w:val="24"/>
              </w:rPr>
              <w:t>kan</w:t>
            </w:r>
            <w:proofErr w:type="spellEnd"/>
          </w:p>
          <w:p w:rsidR="009621B0" w:rsidRPr="00D5384F" w:rsidRDefault="009621B0" w:rsidP="007B3862">
            <w:pPr>
              <w:rPr>
                <w:szCs w:val="24"/>
              </w:rPr>
            </w:pPr>
          </w:p>
          <w:p w:rsidR="007B3862" w:rsidRPr="00010FA3" w:rsidRDefault="007B3862" w:rsidP="007B3862">
            <w:pPr>
              <w:pStyle w:val="Liststycke"/>
              <w:numPr>
                <w:ilvl w:val="0"/>
                <w:numId w:val="30"/>
              </w:numPr>
              <w:rPr>
                <w:bCs/>
                <w:szCs w:val="24"/>
                <w:lang w:val="sv-SE"/>
              </w:rPr>
            </w:pPr>
            <w:r w:rsidRPr="00010FA3">
              <w:rPr>
                <w:bCs/>
                <w:szCs w:val="24"/>
                <w:lang w:val="sv-SE"/>
              </w:rPr>
              <w:t>med viss självständighet genomföra undervisning inom ramen för språkundervisning i engelska</w:t>
            </w:r>
          </w:p>
          <w:p w:rsidR="007B3862" w:rsidRPr="00010FA3" w:rsidRDefault="007B3862" w:rsidP="007B3862">
            <w:pPr>
              <w:rPr>
                <w:szCs w:val="24"/>
                <w:lang w:val="sv-SE"/>
              </w:rPr>
            </w:pPr>
          </w:p>
        </w:tc>
      </w:tr>
      <w:tr w:rsidR="007B3862"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B3862" w:rsidRDefault="007B3862" w:rsidP="007B3862">
            <w:pPr>
              <w:rPr>
                <w:b/>
                <w:bCs/>
              </w:rPr>
            </w:pPr>
            <w:proofErr w:type="spellStart"/>
            <w:r w:rsidRPr="00035498">
              <w:rPr>
                <w:b/>
              </w:rPr>
              <w:t>Motivera</w:t>
            </w:r>
            <w:proofErr w:type="spellEnd"/>
            <w:r w:rsidRPr="00035498">
              <w:rPr>
                <w:b/>
              </w:rPr>
              <w:t>/</w:t>
            </w:r>
            <w:proofErr w:type="spellStart"/>
            <w:r w:rsidRPr="00035498">
              <w:rPr>
                <w:b/>
                <w:bCs/>
              </w:rPr>
              <w:t>E</w:t>
            </w:r>
            <w:r w:rsidRPr="00035498">
              <w:rPr>
                <w:b/>
              </w:rPr>
              <w:t>xemplifiera</w:t>
            </w:r>
            <w:proofErr w:type="spellEnd"/>
            <w:r w:rsidRPr="00035498">
              <w:rPr>
                <w:b/>
                <w:bCs/>
              </w:rPr>
              <w:t xml:space="preserve"> </w:t>
            </w:r>
            <w:proofErr w:type="spellStart"/>
            <w:r w:rsidRPr="00035498">
              <w:rPr>
                <w:b/>
                <w:bCs/>
              </w:rPr>
              <w:t>ditt</w:t>
            </w:r>
            <w:proofErr w:type="spellEnd"/>
            <w:r w:rsidRPr="00035498">
              <w:rPr>
                <w:b/>
                <w:bCs/>
              </w:rPr>
              <w:t xml:space="preserve"> </w:t>
            </w:r>
            <w:proofErr w:type="spellStart"/>
            <w:r w:rsidRPr="00035498">
              <w:rPr>
                <w:b/>
                <w:bCs/>
              </w:rPr>
              <w:t>omdöme</w:t>
            </w:r>
            <w:proofErr w:type="spellEnd"/>
          </w:p>
          <w:p w:rsidR="007B3862" w:rsidRDefault="007B3862" w:rsidP="007B3862">
            <w:pPr>
              <w:rPr>
                <w:b/>
              </w:rPr>
            </w:pPr>
          </w:p>
          <w:p w:rsidR="007B3862" w:rsidRDefault="007B3862" w:rsidP="007B3862">
            <w:pPr>
              <w:rPr>
                <w:b/>
              </w:rPr>
            </w:pPr>
          </w:p>
          <w:p w:rsidR="007B3862" w:rsidRDefault="007B3862" w:rsidP="007B3862">
            <w:pPr>
              <w:rPr>
                <w:b/>
              </w:rPr>
            </w:pPr>
          </w:p>
          <w:p w:rsidR="007B3862" w:rsidRDefault="007B3862" w:rsidP="007B3862">
            <w:pPr>
              <w:rPr>
                <w:b/>
              </w:rPr>
            </w:pPr>
          </w:p>
          <w:p w:rsidR="007B3862" w:rsidRDefault="007B3862" w:rsidP="007B3862">
            <w:pPr>
              <w:rPr>
                <w:b/>
              </w:rPr>
            </w:pPr>
          </w:p>
          <w:p w:rsidR="007B3862" w:rsidRDefault="007B3862" w:rsidP="007B3862">
            <w:pPr>
              <w:rPr>
                <w:b/>
              </w:rPr>
            </w:pPr>
          </w:p>
          <w:p w:rsidR="007B3862" w:rsidRDefault="007B3862" w:rsidP="007B3862">
            <w:pPr>
              <w:rPr>
                <w:b/>
              </w:rPr>
            </w:pPr>
          </w:p>
          <w:p w:rsidR="007B3862" w:rsidRDefault="007B3862" w:rsidP="007B3862">
            <w:pPr>
              <w:rPr>
                <w:b/>
              </w:rPr>
            </w:pPr>
          </w:p>
          <w:p w:rsidR="007B3862" w:rsidRDefault="007B3862" w:rsidP="007B3862">
            <w:pPr>
              <w:rPr>
                <w:b/>
              </w:rPr>
            </w:pPr>
          </w:p>
          <w:p w:rsidR="007B3862" w:rsidRDefault="007B3862" w:rsidP="007B3862">
            <w:pPr>
              <w:rPr>
                <w:b/>
              </w:rPr>
            </w:pPr>
          </w:p>
          <w:p w:rsidR="007B3862" w:rsidRDefault="007B3862" w:rsidP="007B3862">
            <w:pPr>
              <w:rPr>
                <w:b/>
              </w:rPr>
            </w:pPr>
          </w:p>
          <w:p w:rsidR="007B3862" w:rsidRPr="00035498" w:rsidRDefault="007B3862" w:rsidP="007B3862">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B3862" w:rsidRPr="00964F89" w:rsidRDefault="007B3862" w:rsidP="007B3862"/>
        </w:tc>
      </w:tr>
      <w:tr w:rsidR="007B3862" w:rsidRPr="00FD1DA6" w:rsidTr="007B3862">
        <w:trPr>
          <w:trHeight w:val="372"/>
        </w:trPr>
        <w:tc>
          <w:tcPr>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7B3862" w:rsidRDefault="007B3862" w:rsidP="007B3862">
            <w:proofErr w:type="spellStart"/>
            <w:r w:rsidRPr="00826FAD">
              <w:lastRenderedPageBreak/>
              <w:t>Kursmål</w:t>
            </w:r>
            <w:proofErr w:type="spellEnd"/>
          </w:p>
          <w:p w:rsidR="007B3862" w:rsidRPr="00826FAD" w:rsidRDefault="007B3862" w:rsidP="007B3862"/>
        </w:tc>
        <w:tc>
          <w:tcPr>
            <w:tcW w:w="180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7B3862" w:rsidRPr="00826FAD" w:rsidRDefault="007B3862" w:rsidP="007B3862">
            <w:proofErr w:type="spellStart"/>
            <w:r w:rsidRPr="00826FAD">
              <w:t>Studenten</w:t>
            </w:r>
            <w:proofErr w:type="spellEnd"/>
            <w:r w:rsidRPr="00826FAD">
              <w:t xml:space="preserve"> </w:t>
            </w:r>
            <w:proofErr w:type="spellStart"/>
            <w:r w:rsidRPr="00826FAD">
              <w:t>infriar</w:t>
            </w:r>
            <w:proofErr w:type="spellEnd"/>
            <w:r w:rsidRPr="00826FAD">
              <w:t xml:space="preserve"> </w:t>
            </w:r>
            <w:proofErr w:type="spellStart"/>
            <w:r w:rsidRPr="00826FAD">
              <w:t>följande</w:t>
            </w:r>
            <w:proofErr w:type="spellEnd"/>
            <w:r w:rsidRPr="00826FAD">
              <w:t xml:space="preserve"> </w:t>
            </w:r>
            <w:proofErr w:type="spellStart"/>
            <w:r w:rsidRPr="00826FAD">
              <w:t>kriterium</w:t>
            </w:r>
            <w:proofErr w:type="spellEnd"/>
            <w:r w:rsidRPr="00826FAD">
              <w:t>:</w:t>
            </w:r>
          </w:p>
        </w:tc>
        <w:tc>
          <w:tcPr>
            <w:tcW w:w="195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7B3862" w:rsidRPr="00010FA3" w:rsidRDefault="007B3862" w:rsidP="007B3862">
            <w:pPr>
              <w:rPr>
                <w:lang w:val="sv-SE"/>
              </w:rPr>
            </w:pPr>
            <w:r w:rsidRPr="00010FA3">
              <w:rPr>
                <w:lang w:val="sv-SE"/>
              </w:rPr>
              <w:t xml:space="preserve">Studenten infriar </w:t>
            </w:r>
            <w:proofErr w:type="gramStart"/>
            <w:r w:rsidRPr="00010FA3">
              <w:rPr>
                <w:i/>
                <w:iCs/>
                <w:u w:val="single"/>
                <w:lang w:val="sv-SE"/>
              </w:rPr>
              <w:t>ej</w:t>
            </w:r>
            <w:proofErr w:type="gramEnd"/>
            <w:r w:rsidRPr="00010FA3">
              <w:rPr>
                <w:lang w:val="sv-SE"/>
              </w:rPr>
              <w:t xml:space="preserve"> följande kriterium:</w:t>
            </w:r>
          </w:p>
        </w:tc>
      </w:tr>
      <w:tr w:rsidR="007B3862" w:rsidRPr="00FD1DA6" w:rsidTr="007B3862">
        <w:tc>
          <w:tcPr>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B3862" w:rsidRPr="00010FA3" w:rsidRDefault="007B3862" w:rsidP="007B3862">
            <w:pPr>
              <w:pStyle w:val="Liststycke"/>
              <w:numPr>
                <w:ilvl w:val="0"/>
                <w:numId w:val="30"/>
              </w:numPr>
              <w:rPr>
                <w:b/>
                <w:lang w:val="sv-SE"/>
              </w:rPr>
            </w:pPr>
            <w:r w:rsidRPr="00010FA3">
              <w:rPr>
                <w:lang w:val="sv-SE"/>
              </w:rPr>
              <w:t>tillämpa didaktiska teorier om grammatikundervisning</w:t>
            </w:r>
          </w:p>
        </w:tc>
        <w:tc>
          <w:tcPr>
            <w:tcW w:w="180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69504" behindDoc="0" locked="0" layoutInCell="1" allowOverlap="1" wp14:anchorId="5C7BC663" wp14:editId="1376AC45">
                      <wp:simplePos x="0" y="0"/>
                      <wp:positionH relativeFrom="column">
                        <wp:posOffset>2793365</wp:posOffset>
                      </wp:positionH>
                      <wp:positionV relativeFrom="page">
                        <wp:posOffset>67945</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85E6C" id="Rektangel 5" o:spid="_x0000_s1026" style="position:absolute;margin-left:219.95pt;margin-top:5.35pt;width:20.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" fillcolor="window" strokecolor="#41719c" strokeweight="1pt">
                      <w10:wrap anchory="page"/>
                    </v:rect>
                  </w:pict>
                </mc:Fallback>
              </mc:AlternateContent>
            </w:r>
            <w:r w:rsidR="007B3862" w:rsidRPr="009769E7">
              <w:t xml:space="preserve">Den </w:t>
            </w:r>
            <w:proofErr w:type="spellStart"/>
            <w:r w:rsidR="007B3862" w:rsidRPr="009769E7">
              <w:t>studerande</w:t>
            </w:r>
            <w:proofErr w:type="spellEnd"/>
            <w:r w:rsidR="007B3862" w:rsidRPr="009769E7">
              <w:t xml:space="preserve"> </w:t>
            </w:r>
            <w:proofErr w:type="spellStart"/>
            <w:r w:rsidR="007B3862" w:rsidRPr="009769E7">
              <w:t>kan</w:t>
            </w:r>
            <w:proofErr w:type="spellEnd"/>
          </w:p>
          <w:p w:rsidR="009621B0" w:rsidRPr="009769E7" w:rsidRDefault="009621B0" w:rsidP="007B3862"/>
          <w:p w:rsidR="007B3862" w:rsidRPr="00010FA3" w:rsidRDefault="007B3862" w:rsidP="007B3862">
            <w:pPr>
              <w:pStyle w:val="Liststycke"/>
              <w:numPr>
                <w:ilvl w:val="0"/>
                <w:numId w:val="30"/>
              </w:numPr>
              <w:rPr>
                <w:lang w:val="sv-SE"/>
              </w:rPr>
            </w:pPr>
            <w:r w:rsidRPr="00010FA3">
              <w:rPr>
                <w:lang w:val="sv-SE"/>
              </w:rPr>
              <w:t>på ett fungerande sätt och med viss självständighet tillämpa didaktiska teorier om grammatikundervisning</w:t>
            </w:r>
          </w:p>
        </w:tc>
        <w:tc>
          <w:tcPr>
            <w:tcW w:w="195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71552" behindDoc="0" locked="0" layoutInCell="1" allowOverlap="1" wp14:anchorId="5C7BC663" wp14:editId="1376AC45">
                      <wp:simplePos x="0" y="0"/>
                      <wp:positionH relativeFrom="column">
                        <wp:posOffset>3014345</wp:posOffset>
                      </wp:positionH>
                      <wp:positionV relativeFrom="page">
                        <wp:posOffset>58420</wp:posOffset>
                      </wp:positionV>
                      <wp:extent cx="257175" cy="2000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48480" id="Rektangel 7" o:spid="_x0000_s1026" style="position:absolute;margin-left:237.35pt;margin-top:4.6pt;width:20.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" fillcolor="window" strokecolor="#41719c" strokeweight="1pt">
                      <w10:wrap anchory="page"/>
                    </v:rect>
                  </w:pict>
                </mc:Fallback>
              </mc:AlternateContent>
            </w:r>
            <w:r w:rsidR="007B3862" w:rsidRPr="009769E7">
              <w:t xml:space="preserve">Den </w:t>
            </w:r>
            <w:proofErr w:type="spellStart"/>
            <w:r w:rsidR="007B3862" w:rsidRPr="009769E7">
              <w:t>studerande</w:t>
            </w:r>
            <w:proofErr w:type="spellEnd"/>
            <w:r w:rsidR="007B3862" w:rsidRPr="009769E7">
              <w:t xml:space="preserve"> </w:t>
            </w:r>
            <w:proofErr w:type="spellStart"/>
            <w:r w:rsidR="007B3862" w:rsidRPr="009769E7">
              <w:t>kan</w:t>
            </w:r>
            <w:proofErr w:type="spellEnd"/>
          </w:p>
          <w:p w:rsidR="009621B0" w:rsidRPr="009769E7" w:rsidRDefault="009621B0" w:rsidP="007B3862"/>
          <w:p w:rsidR="007B3862" w:rsidRPr="00010FA3" w:rsidRDefault="007B3862" w:rsidP="007B3862">
            <w:pPr>
              <w:pStyle w:val="Liststycke"/>
              <w:numPr>
                <w:ilvl w:val="0"/>
                <w:numId w:val="30"/>
              </w:numPr>
              <w:rPr>
                <w:lang w:val="sv-SE"/>
              </w:rPr>
            </w:pPr>
            <w:r w:rsidRPr="00010FA3">
              <w:rPr>
                <w:lang w:val="sv-SE"/>
              </w:rPr>
              <w:t>på ett fungerande sätt och med viss självständighet tillämpa didaktiska teorier om grammatikundervisning</w:t>
            </w:r>
          </w:p>
          <w:p w:rsidR="007B3862" w:rsidRPr="00010FA3" w:rsidRDefault="007B3862" w:rsidP="007B3862">
            <w:pPr>
              <w:rPr>
                <w:lang w:val="sv-SE"/>
              </w:rPr>
            </w:pPr>
          </w:p>
        </w:tc>
      </w:tr>
      <w:tr w:rsidR="007B3862" w:rsidRPr="00FD1DA6"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B3862" w:rsidRPr="00010FA3" w:rsidRDefault="007B3862" w:rsidP="007B3862">
            <w:pPr>
              <w:rPr>
                <w:b/>
                <w:bCs/>
                <w:lang w:val="sv-SE"/>
              </w:rPr>
            </w:pPr>
            <w:r w:rsidRPr="00010FA3">
              <w:rPr>
                <w:b/>
                <w:lang w:val="sv-SE"/>
              </w:rPr>
              <w:t>Motivera/</w:t>
            </w:r>
            <w:r w:rsidRPr="00010FA3">
              <w:rPr>
                <w:b/>
                <w:bCs/>
                <w:lang w:val="sv-SE"/>
              </w:rPr>
              <w:t>E</w:t>
            </w:r>
            <w:r w:rsidRPr="00010FA3">
              <w:rPr>
                <w:b/>
                <w:lang w:val="sv-SE"/>
              </w:rPr>
              <w:t>xemplifiera</w:t>
            </w:r>
            <w:r w:rsidRPr="00010FA3">
              <w:rPr>
                <w:b/>
                <w:bCs/>
                <w:lang w:val="sv-SE"/>
              </w:rPr>
              <w:t xml:space="preserve"> ditt omdöme</w:t>
            </w:r>
          </w:p>
          <w:p w:rsidR="007B3862" w:rsidRPr="00010FA3" w:rsidRDefault="007B3862" w:rsidP="007B3862">
            <w:pPr>
              <w:rPr>
                <w:b/>
                <w:bCs/>
                <w:lang w:val="sv-SE"/>
              </w:rPr>
            </w:pPr>
            <w:r w:rsidRPr="00010FA3">
              <w:rPr>
                <w:b/>
                <w:bCs/>
                <w:lang w:val="sv-SE"/>
              </w:rPr>
              <w:t>Undvik att upprepa kriterietexten i din motivering.</w:t>
            </w:r>
          </w:p>
          <w:p w:rsidR="007B3862" w:rsidRPr="00010FA3" w:rsidRDefault="007B3862" w:rsidP="007B3862">
            <w:pPr>
              <w:rPr>
                <w:b/>
                <w:bCs/>
                <w:lang w:val="sv-SE"/>
              </w:rPr>
            </w:pPr>
          </w:p>
          <w:p w:rsidR="007B3862" w:rsidRPr="00010FA3" w:rsidRDefault="007B3862" w:rsidP="007B3862">
            <w:pPr>
              <w:rPr>
                <w:b/>
                <w:lang w:val="sv-SE"/>
              </w:rPr>
            </w:pPr>
          </w:p>
          <w:p w:rsidR="007B3862" w:rsidRPr="00010FA3" w:rsidRDefault="007B3862" w:rsidP="007B3862">
            <w:pPr>
              <w:rPr>
                <w:b/>
                <w:lang w:val="sv-SE"/>
              </w:rPr>
            </w:pPr>
          </w:p>
          <w:p w:rsidR="007B3862" w:rsidRPr="00010FA3" w:rsidRDefault="007B3862" w:rsidP="007B3862">
            <w:pPr>
              <w:rPr>
                <w:b/>
                <w:lang w:val="sv-SE"/>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B3862" w:rsidRPr="00010FA3" w:rsidRDefault="007B3862" w:rsidP="007B3862">
            <w:pPr>
              <w:rPr>
                <w:lang w:val="sv-SE"/>
              </w:rPr>
            </w:pPr>
          </w:p>
        </w:tc>
      </w:tr>
      <w:tr w:rsidR="007B3862" w:rsidRPr="00FD1DA6"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B3862" w:rsidRPr="00010FA3" w:rsidRDefault="007B3862" w:rsidP="007B3862">
            <w:pPr>
              <w:pStyle w:val="Liststycke"/>
              <w:numPr>
                <w:ilvl w:val="0"/>
                <w:numId w:val="30"/>
              </w:numPr>
              <w:rPr>
                <w:b/>
                <w:lang w:val="sv-SE"/>
              </w:rPr>
            </w:pPr>
            <w:r w:rsidRPr="00010FA3">
              <w:rPr>
                <w:lang w:val="sv-SE"/>
              </w:rPr>
              <w:t>demonstrera de didaktiska förmågor som måste bemästras av läraren i undervisningssituationen</w:t>
            </w:r>
            <w:r w:rsidRPr="00010FA3">
              <w:rPr>
                <w:color w:val="666666"/>
                <w:lang w:val="sv-SE" w:eastAsia="en-GB"/>
              </w:rPr>
              <w:br/>
            </w:r>
          </w:p>
        </w:tc>
        <w:tc>
          <w:tcPr>
            <w:tcW w:w="1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73600" behindDoc="0" locked="0" layoutInCell="1" allowOverlap="1" wp14:anchorId="5C7BC663" wp14:editId="1376AC45">
                      <wp:simplePos x="0" y="0"/>
                      <wp:positionH relativeFrom="column">
                        <wp:posOffset>2764790</wp:posOffset>
                      </wp:positionH>
                      <wp:positionV relativeFrom="page">
                        <wp:posOffset>81915</wp:posOffset>
                      </wp:positionV>
                      <wp:extent cx="257175" cy="2000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96A9E" id="Rektangel 8" o:spid="_x0000_s1026" style="position:absolute;margin-left:217.7pt;margin-top:6.45pt;width:20.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" fillcolor="window" strokecolor="#41719c" strokeweight="1pt">
                      <w10:wrap anchory="page"/>
                    </v:rect>
                  </w:pict>
                </mc:Fallback>
              </mc:AlternateContent>
            </w:r>
            <w:r w:rsidR="007B3862" w:rsidRPr="009769E7">
              <w:t xml:space="preserve">Den </w:t>
            </w:r>
            <w:proofErr w:type="spellStart"/>
            <w:r w:rsidR="007B3862" w:rsidRPr="009769E7">
              <w:t>studerande</w:t>
            </w:r>
            <w:proofErr w:type="spellEnd"/>
            <w:r w:rsidR="007B3862" w:rsidRPr="009769E7">
              <w:t xml:space="preserve"> </w:t>
            </w:r>
            <w:proofErr w:type="spellStart"/>
            <w:r w:rsidR="007B3862" w:rsidRPr="009769E7">
              <w:t>kan</w:t>
            </w:r>
            <w:proofErr w:type="spellEnd"/>
          </w:p>
          <w:p w:rsidR="009621B0" w:rsidRPr="009769E7" w:rsidRDefault="009621B0" w:rsidP="007B3862"/>
          <w:p w:rsidR="007B3862" w:rsidRPr="00010FA3" w:rsidRDefault="007B3862" w:rsidP="007B3862">
            <w:pPr>
              <w:pStyle w:val="Liststycke"/>
              <w:numPr>
                <w:ilvl w:val="0"/>
                <w:numId w:val="30"/>
              </w:numPr>
              <w:rPr>
                <w:lang w:val="sv-SE"/>
              </w:rPr>
            </w:pPr>
            <w:r w:rsidRPr="00010FA3">
              <w:rPr>
                <w:lang w:val="sv-SE"/>
              </w:rPr>
              <w:t>med viss självständighet demonstrera de grundläggande didaktiska förmågor som måste bemästras av läraren i undervisningssituationen</w:t>
            </w:r>
          </w:p>
        </w:tc>
        <w:tc>
          <w:tcPr>
            <w:tcW w:w="195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75648" behindDoc="0" locked="0" layoutInCell="1" allowOverlap="1" wp14:anchorId="5C7BC663" wp14:editId="1376AC45">
                      <wp:simplePos x="0" y="0"/>
                      <wp:positionH relativeFrom="column">
                        <wp:posOffset>3036570</wp:posOffset>
                      </wp:positionH>
                      <wp:positionV relativeFrom="page">
                        <wp:posOffset>81915</wp:posOffset>
                      </wp:positionV>
                      <wp:extent cx="257175" cy="200025"/>
                      <wp:effectExtent l="0" t="0" r="28575" b="28575"/>
                      <wp:wrapNone/>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F4B49" id="Rektangel 9" o:spid="_x0000_s1026" style="position:absolute;margin-left:239.1pt;margin-top:6.45pt;width:20.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" fillcolor="window" strokecolor="#41719c" strokeweight="1pt">
                      <w10:wrap anchory="page"/>
                    </v:rect>
                  </w:pict>
                </mc:Fallback>
              </mc:AlternateContent>
            </w:r>
            <w:r w:rsidR="007B3862" w:rsidRPr="009769E7">
              <w:t xml:space="preserve">Den </w:t>
            </w:r>
            <w:proofErr w:type="spellStart"/>
            <w:r w:rsidR="007B3862" w:rsidRPr="009769E7">
              <w:t>studerande</w:t>
            </w:r>
            <w:proofErr w:type="spellEnd"/>
            <w:r w:rsidR="007B3862" w:rsidRPr="009769E7">
              <w:t xml:space="preserve"> </w:t>
            </w:r>
            <w:proofErr w:type="spellStart"/>
            <w:r w:rsidR="007B3862" w:rsidRPr="009769E7">
              <w:t>kan</w:t>
            </w:r>
            <w:proofErr w:type="spellEnd"/>
          </w:p>
          <w:p w:rsidR="009621B0" w:rsidRPr="009769E7" w:rsidRDefault="009621B0" w:rsidP="007B3862"/>
          <w:p w:rsidR="007B3862" w:rsidRPr="00010FA3" w:rsidRDefault="007B3862" w:rsidP="007B3862">
            <w:pPr>
              <w:pStyle w:val="Liststycke"/>
              <w:numPr>
                <w:ilvl w:val="0"/>
                <w:numId w:val="30"/>
              </w:numPr>
              <w:rPr>
                <w:lang w:val="sv-SE"/>
              </w:rPr>
            </w:pPr>
            <w:r w:rsidRPr="00010FA3">
              <w:rPr>
                <w:lang w:val="sv-SE"/>
              </w:rPr>
              <w:t>med viss självständighet demonstrera de grundläggande didaktiska förmågor som måste bemästras av läraren i undervisningssituationen</w:t>
            </w:r>
          </w:p>
        </w:tc>
      </w:tr>
      <w:tr w:rsidR="007B3862"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B3862" w:rsidRPr="00035498" w:rsidRDefault="007B3862" w:rsidP="007B3862">
            <w:pPr>
              <w:rPr>
                <w:b/>
                <w:bCs/>
              </w:rPr>
            </w:pPr>
            <w:proofErr w:type="spellStart"/>
            <w:r w:rsidRPr="00035498">
              <w:rPr>
                <w:b/>
              </w:rPr>
              <w:t>Motivera</w:t>
            </w:r>
            <w:proofErr w:type="spellEnd"/>
            <w:r w:rsidRPr="00035498">
              <w:rPr>
                <w:b/>
              </w:rPr>
              <w:t>/</w:t>
            </w:r>
            <w:proofErr w:type="spellStart"/>
            <w:r w:rsidRPr="00035498">
              <w:rPr>
                <w:b/>
                <w:bCs/>
              </w:rPr>
              <w:t>E</w:t>
            </w:r>
            <w:r w:rsidRPr="00035498">
              <w:rPr>
                <w:b/>
              </w:rPr>
              <w:t>xemplifiera</w:t>
            </w:r>
            <w:proofErr w:type="spellEnd"/>
            <w:r w:rsidRPr="00035498">
              <w:rPr>
                <w:b/>
                <w:bCs/>
              </w:rPr>
              <w:t xml:space="preserve"> </w:t>
            </w:r>
            <w:proofErr w:type="spellStart"/>
            <w:r w:rsidRPr="00035498">
              <w:rPr>
                <w:b/>
                <w:bCs/>
              </w:rPr>
              <w:t>ditt</w:t>
            </w:r>
            <w:proofErr w:type="spellEnd"/>
            <w:r w:rsidRPr="00035498">
              <w:rPr>
                <w:b/>
                <w:bCs/>
              </w:rPr>
              <w:t xml:space="preserve"> </w:t>
            </w:r>
            <w:proofErr w:type="spellStart"/>
            <w:r w:rsidRPr="00035498">
              <w:rPr>
                <w:b/>
                <w:bCs/>
              </w:rPr>
              <w:t>omdöme</w:t>
            </w:r>
            <w:proofErr w:type="spellEnd"/>
          </w:p>
          <w:p w:rsidR="007B3862" w:rsidRPr="00035498" w:rsidRDefault="007B3862" w:rsidP="007B3862">
            <w:pPr>
              <w:rPr>
                <w:b/>
                <w:bCs/>
              </w:rPr>
            </w:pPr>
          </w:p>
          <w:p w:rsidR="007B3862" w:rsidRDefault="007B3862" w:rsidP="007B3862">
            <w:pPr>
              <w:rPr>
                <w:b/>
              </w:rPr>
            </w:pPr>
          </w:p>
          <w:p w:rsidR="007B3862" w:rsidRDefault="007B3862" w:rsidP="007B3862">
            <w:pPr>
              <w:rPr>
                <w:b/>
              </w:rPr>
            </w:pPr>
          </w:p>
          <w:p w:rsidR="007B3862" w:rsidRDefault="007B3862" w:rsidP="007B3862">
            <w:pPr>
              <w:rPr>
                <w:b/>
              </w:rPr>
            </w:pPr>
          </w:p>
          <w:p w:rsidR="007B3862" w:rsidRDefault="007B3862" w:rsidP="007B3862">
            <w:pPr>
              <w:rPr>
                <w:b/>
              </w:rPr>
            </w:pPr>
          </w:p>
          <w:p w:rsidR="007B3862" w:rsidRPr="00035498" w:rsidRDefault="007B3862" w:rsidP="007B3862">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B3862" w:rsidRPr="00964F89" w:rsidRDefault="007B3862" w:rsidP="007B3862"/>
        </w:tc>
      </w:tr>
      <w:tr w:rsidR="007B3862" w:rsidRPr="00FD1DA6"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B3862" w:rsidRPr="00010FA3" w:rsidRDefault="007B3862" w:rsidP="007B3862">
            <w:pPr>
              <w:pStyle w:val="Liststycke"/>
              <w:numPr>
                <w:ilvl w:val="0"/>
                <w:numId w:val="30"/>
              </w:numPr>
              <w:rPr>
                <w:b/>
                <w:lang w:val="sv-SE"/>
              </w:rPr>
            </w:pPr>
            <w:r w:rsidRPr="00010FA3">
              <w:rPr>
                <w:lang w:val="sv-SE"/>
              </w:rPr>
              <w:t>utvärdera undervisning inom ramen för språkundervisning i engelska</w:t>
            </w:r>
          </w:p>
          <w:p w:rsidR="007B3862" w:rsidRPr="00010FA3" w:rsidRDefault="007B3862" w:rsidP="007B3862">
            <w:pPr>
              <w:rPr>
                <w:b/>
                <w:lang w:val="sv-SE"/>
              </w:rPr>
            </w:pPr>
          </w:p>
        </w:tc>
        <w:tc>
          <w:tcPr>
            <w:tcW w:w="1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B3862" w:rsidRDefault="009621B0" w:rsidP="007B3862">
            <w:pPr>
              <w:rPr>
                <w:lang w:eastAsia="en-GB"/>
              </w:rPr>
            </w:pPr>
            <w:r w:rsidRPr="001962EA">
              <w:rPr>
                <w:rFonts w:cstheme="minorHAnsi"/>
                <w:noProof/>
                <w:sz w:val="24"/>
                <w:szCs w:val="24"/>
                <w:lang w:eastAsia="en-GB"/>
              </w:rPr>
              <mc:AlternateContent>
                <mc:Choice Requires="wps">
                  <w:drawing>
                    <wp:anchor distT="0" distB="0" distL="114300" distR="114300" simplePos="0" relativeHeight="251677696" behindDoc="0" locked="0" layoutInCell="1" allowOverlap="1" wp14:anchorId="5C7BC663" wp14:editId="1376AC45">
                      <wp:simplePos x="0" y="0"/>
                      <wp:positionH relativeFrom="column">
                        <wp:posOffset>2764790</wp:posOffset>
                      </wp:positionH>
                      <wp:positionV relativeFrom="page">
                        <wp:posOffset>76200</wp:posOffset>
                      </wp:positionV>
                      <wp:extent cx="257175" cy="200025"/>
                      <wp:effectExtent l="0" t="0" r="28575" b="28575"/>
                      <wp:wrapNone/>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B3790" id="Rektangel 10" o:spid="_x0000_s1026" style="position:absolute;margin-left:217.7pt;margin-top:6pt;width:20.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" fillcolor="window" strokecolor="#41719c" strokeweight="1pt">
                      <w10:wrap anchory="page"/>
                    </v:rect>
                  </w:pict>
                </mc:Fallback>
              </mc:AlternateContent>
            </w:r>
            <w:r w:rsidR="007B3862" w:rsidRPr="00F23355">
              <w:rPr>
                <w:lang w:eastAsia="en-GB"/>
              </w:rPr>
              <w:t xml:space="preserve">Den </w:t>
            </w:r>
            <w:proofErr w:type="spellStart"/>
            <w:r w:rsidR="007B3862" w:rsidRPr="00F23355">
              <w:rPr>
                <w:lang w:eastAsia="en-GB"/>
              </w:rPr>
              <w:t>studerande</w:t>
            </w:r>
            <w:proofErr w:type="spellEnd"/>
            <w:r w:rsidR="007B3862" w:rsidRPr="00F23355">
              <w:rPr>
                <w:lang w:eastAsia="en-GB"/>
              </w:rPr>
              <w:t xml:space="preserve"> </w:t>
            </w:r>
            <w:proofErr w:type="spellStart"/>
            <w:r w:rsidR="007B3862" w:rsidRPr="00F23355">
              <w:rPr>
                <w:lang w:eastAsia="en-GB"/>
              </w:rPr>
              <w:t>kan</w:t>
            </w:r>
            <w:proofErr w:type="spellEnd"/>
          </w:p>
          <w:p w:rsidR="009621B0" w:rsidRPr="00F23355" w:rsidRDefault="009621B0" w:rsidP="007B3862">
            <w:pPr>
              <w:rPr>
                <w:lang w:eastAsia="en-GB"/>
              </w:rPr>
            </w:pPr>
          </w:p>
          <w:p w:rsidR="007B3862" w:rsidRPr="00F23355" w:rsidRDefault="007B3862" w:rsidP="007B3862">
            <w:pPr>
              <w:pStyle w:val="Liststycke"/>
              <w:numPr>
                <w:ilvl w:val="0"/>
                <w:numId w:val="30"/>
              </w:numPr>
              <w:rPr>
                <w:color w:val="666666"/>
                <w:lang w:val="sv-SE" w:eastAsia="en-GB"/>
              </w:rPr>
            </w:pPr>
            <w:r w:rsidRPr="00F23355">
              <w:rPr>
                <w:bCs/>
                <w:lang w:val="sv-SE"/>
              </w:rPr>
              <w:t>med viss självständighet utvärdera undervisning inom ramen för språkundervisning i engelska</w:t>
            </w:r>
          </w:p>
        </w:tc>
        <w:tc>
          <w:tcPr>
            <w:tcW w:w="195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B3862" w:rsidRDefault="009621B0" w:rsidP="007B3862">
            <w:pPr>
              <w:rPr>
                <w:lang w:eastAsia="en-GB"/>
              </w:rPr>
            </w:pPr>
            <w:r w:rsidRPr="001962EA">
              <w:rPr>
                <w:rFonts w:cstheme="minorHAnsi"/>
                <w:noProof/>
                <w:sz w:val="24"/>
                <w:szCs w:val="24"/>
                <w:lang w:eastAsia="en-GB"/>
              </w:rPr>
              <mc:AlternateContent>
                <mc:Choice Requires="wps">
                  <w:drawing>
                    <wp:anchor distT="0" distB="0" distL="114300" distR="114300" simplePos="0" relativeHeight="251679744" behindDoc="0" locked="0" layoutInCell="1" allowOverlap="1" wp14:anchorId="5C7BC663" wp14:editId="1376AC45">
                      <wp:simplePos x="0" y="0"/>
                      <wp:positionH relativeFrom="column">
                        <wp:posOffset>3014345</wp:posOffset>
                      </wp:positionH>
                      <wp:positionV relativeFrom="page">
                        <wp:posOffset>76200</wp:posOffset>
                      </wp:positionV>
                      <wp:extent cx="257175" cy="200025"/>
                      <wp:effectExtent l="0" t="0" r="28575" b="28575"/>
                      <wp:wrapNone/>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8D4F0" id="Rektangel 11" o:spid="_x0000_s1026" style="position:absolute;margin-left:237.35pt;margin-top:6pt;width:20.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" fillcolor="window" strokecolor="#41719c" strokeweight="1pt">
                      <w10:wrap anchory="page"/>
                    </v:rect>
                  </w:pict>
                </mc:Fallback>
              </mc:AlternateContent>
            </w:r>
            <w:r w:rsidR="007B3862" w:rsidRPr="00F23355">
              <w:rPr>
                <w:lang w:eastAsia="en-GB"/>
              </w:rPr>
              <w:t xml:space="preserve">Den </w:t>
            </w:r>
            <w:proofErr w:type="spellStart"/>
            <w:r w:rsidR="007B3862" w:rsidRPr="00F23355">
              <w:rPr>
                <w:lang w:eastAsia="en-GB"/>
              </w:rPr>
              <w:t>studerande</w:t>
            </w:r>
            <w:proofErr w:type="spellEnd"/>
            <w:r w:rsidR="007B3862" w:rsidRPr="00F23355">
              <w:rPr>
                <w:lang w:eastAsia="en-GB"/>
              </w:rPr>
              <w:t xml:space="preserve"> </w:t>
            </w:r>
            <w:proofErr w:type="spellStart"/>
            <w:r w:rsidR="007B3862" w:rsidRPr="00F23355">
              <w:rPr>
                <w:lang w:eastAsia="en-GB"/>
              </w:rPr>
              <w:t>kan</w:t>
            </w:r>
            <w:proofErr w:type="spellEnd"/>
          </w:p>
          <w:p w:rsidR="009621B0" w:rsidRPr="00F23355" w:rsidRDefault="009621B0" w:rsidP="007B3862">
            <w:pPr>
              <w:rPr>
                <w:lang w:eastAsia="en-GB"/>
              </w:rPr>
            </w:pPr>
          </w:p>
          <w:p w:rsidR="007B3862" w:rsidRPr="00F23355" w:rsidRDefault="007B3862" w:rsidP="007B3862">
            <w:pPr>
              <w:pStyle w:val="Liststycke"/>
              <w:numPr>
                <w:ilvl w:val="0"/>
                <w:numId w:val="30"/>
              </w:numPr>
              <w:rPr>
                <w:bCs/>
                <w:lang w:val="sv-SE"/>
              </w:rPr>
            </w:pPr>
            <w:r w:rsidRPr="00F23355">
              <w:rPr>
                <w:bCs/>
                <w:lang w:val="sv-SE"/>
              </w:rPr>
              <w:t>med viss självständighet utvärdera undervisning inom ramen för språkundervisning i engelska</w:t>
            </w:r>
          </w:p>
          <w:p w:rsidR="007B3862" w:rsidRPr="00F23355" w:rsidRDefault="007B3862" w:rsidP="007B3862">
            <w:pPr>
              <w:rPr>
                <w:lang w:val="sv-SE"/>
              </w:rPr>
            </w:pPr>
          </w:p>
        </w:tc>
      </w:tr>
      <w:tr w:rsidR="007B3862"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B3862" w:rsidRPr="00035498" w:rsidRDefault="007B3862" w:rsidP="007B3862">
            <w:pPr>
              <w:rPr>
                <w:b/>
                <w:bCs/>
              </w:rPr>
            </w:pPr>
            <w:proofErr w:type="spellStart"/>
            <w:r w:rsidRPr="00035498">
              <w:rPr>
                <w:b/>
              </w:rPr>
              <w:t>Motivera</w:t>
            </w:r>
            <w:proofErr w:type="spellEnd"/>
            <w:r w:rsidRPr="00035498">
              <w:rPr>
                <w:b/>
              </w:rPr>
              <w:t>/</w:t>
            </w:r>
            <w:proofErr w:type="spellStart"/>
            <w:r w:rsidRPr="00035498">
              <w:rPr>
                <w:b/>
                <w:bCs/>
              </w:rPr>
              <w:t>E</w:t>
            </w:r>
            <w:r w:rsidRPr="00035498">
              <w:rPr>
                <w:b/>
              </w:rPr>
              <w:t>xemplifiera</w:t>
            </w:r>
            <w:proofErr w:type="spellEnd"/>
            <w:r w:rsidRPr="00035498">
              <w:rPr>
                <w:b/>
                <w:bCs/>
              </w:rPr>
              <w:t xml:space="preserve"> </w:t>
            </w:r>
            <w:proofErr w:type="spellStart"/>
            <w:r w:rsidRPr="00035498">
              <w:rPr>
                <w:b/>
                <w:bCs/>
              </w:rPr>
              <w:t>ditt</w:t>
            </w:r>
            <w:proofErr w:type="spellEnd"/>
            <w:r w:rsidRPr="00035498">
              <w:rPr>
                <w:b/>
                <w:bCs/>
              </w:rPr>
              <w:t xml:space="preserve"> </w:t>
            </w:r>
            <w:proofErr w:type="spellStart"/>
            <w:r w:rsidRPr="00035498">
              <w:rPr>
                <w:b/>
                <w:bCs/>
              </w:rPr>
              <w:t>omdöme</w:t>
            </w:r>
            <w:proofErr w:type="spellEnd"/>
          </w:p>
          <w:p w:rsidR="007B3862" w:rsidRDefault="007B3862" w:rsidP="007B3862">
            <w:pPr>
              <w:rPr>
                <w:b/>
              </w:rPr>
            </w:pPr>
          </w:p>
          <w:p w:rsidR="007B3862" w:rsidRDefault="007B3862" w:rsidP="007B3862">
            <w:pPr>
              <w:rPr>
                <w:b/>
              </w:rPr>
            </w:pPr>
          </w:p>
          <w:p w:rsidR="007B3862" w:rsidRDefault="007B3862" w:rsidP="007B3862">
            <w:pPr>
              <w:rPr>
                <w:b/>
              </w:rPr>
            </w:pPr>
          </w:p>
          <w:p w:rsidR="007B3862" w:rsidRDefault="007B3862" w:rsidP="007B3862">
            <w:pPr>
              <w:rPr>
                <w:b/>
              </w:rPr>
            </w:pPr>
          </w:p>
          <w:p w:rsidR="007B3862" w:rsidRDefault="007B3862" w:rsidP="007B3862">
            <w:pPr>
              <w:rPr>
                <w:b/>
              </w:rPr>
            </w:pPr>
          </w:p>
          <w:p w:rsidR="007B3862" w:rsidRPr="00035498" w:rsidRDefault="007B3862" w:rsidP="007B3862">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B3862" w:rsidRPr="00826FAD" w:rsidRDefault="007B3862" w:rsidP="007B3862"/>
        </w:tc>
      </w:tr>
      <w:tr w:rsidR="007B3862" w:rsidRPr="00FD1DA6" w:rsidTr="007B3862">
        <w:trPr>
          <w:trHeight w:val="372"/>
        </w:trPr>
        <w:tc>
          <w:tcPr>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7B3862" w:rsidRDefault="007B3862" w:rsidP="007B3862">
            <w:proofErr w:type="spellStart"/>
            <w:r w:rsidRPr="00826FAD">
              <w:lastRenderedPageBreak/>
              <w:t>Kursmål</w:t>
            </w:r>
            <w:proofErr w:type="spellEnd"/>
          </w:p>
          <w:p w:rsidR="007B3862" w:rsidRPr="00826FAD" w:rsidRDefault="007B3862" w:rsidP="007B3862"/>
        </w:tc>
        <w:tc>
          <w:tcPr>
            <w:tcW w:w="180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7B3862" w:rsidRPr="00826FAD" w:rsidRDefault="007B3862" w:rsidP="007B3862">
            <w:proofErr w:type="spellStart"/>
            <w:r w:rsidRPr="00826FAD">
              <w:t>Studenten</w:t>
            </w:r>
            <w:proofErr w:type="spellEnd"/>
            <w:r w:rsidRPr="00826FAD">
              <w:t xml:space="preserve"> </w:t>
            </w:r>
            <w:proofErr w:type="spellStart"/>
            <w:r w:rsidRPr="00826FAD">
              <w:t>infriar</w:t>
            </w:r>
            <w:proofErr w:type="spellEnd"/>
            <w:r w:rsidRPr="00826FAD">
              <w:t xml:space="preserve"> </w:t>
            </w:r>
            <w:proofErr w:type="spellStart"/>
            <w:r w:rsidRPr="00826FAD">
              <w:t>följande</w:t>
            </w:r>
            <w:proofErr w:type="spellEnd"/>
            <w:r w:rsidRPr="00826FAD">
              <w:t xml:space="preserve"> </w:t>
            </w:r>
            <w:proofErr w:type="spellStart"/>
            <w:r w:rsidRPr="00826FAD">
              <w:t>kriterium</w:t>
            </w:r>
            <w:proofErr w:type="spellEnd"/>
            <w:r w:rsidRPr="00826FAD">
              <w:t>:</w:t>
            </w:r>
          </w:p>
        </w:tc>
        <w:tc>
          <w:tcPr>
            <w:tcW w:w="195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7B3862" w:rsidRPr="00010FA3" w:rsidRDefault="007B3862" w:rsidP="007B3862">
            <w:pPr>
              <w:rPr>
                <w:lang w:val="sv-SE"/>
              </w:rPr>
            </w:pPr>
            <w:r w:rsidRPr="00010FA3">
              <w:rPr>
                <w:lang w:val="sv-SE"/>
              </w:rPr>
              <w:t xml:space="preserve">Studenten infriar </w:t>
            </w:r>
            <w:proofErr w:type="gramStart"/>
            <w:r w:rsidRPr="00010FA3">
              <w:rPr>
                <w:i/>
                <w:iCs/>
                <w:u w:val="single"/>
                <w:lang w:val="sv-SE"/>
              </w:rPr>
              <w:t>ej</w:t>
            </w:r>
            <w:proofErr w:type="gramEnd"/>
            <w:r w:rsidRPr="00010FA3">
              <w:rPr>
                <w:lang w:val="sv-SE"/>
              </w:rPr>
              <w:t xml:space="preserve"> följande kriterium:</w:t>
            </w:r>
          </w:p>
        </w:tc>
      </w:tr>
      <w:tr w:rsidR="007B3862" w:rsidRPr="00FD1DA6" w:rsidTr="007B3862">
        <w:tc>
          <w:tcPr>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B3862" w:rsidRPr="00010FA3" w:rsidRDefault="007B3862" w:rsidP="007B3862">
            <w:pPr>
              <w:pStyle w:val="Liststycke"/>
              <w:numPr>
                <w:ilvl w:val="0"/>
                <w:numId w:val="29"/>
              </w:numPr>
              <w:spacing w:line="269" w:lineRule="atLeast"/>
              <w:rPr>
                <w:b/>
                <w:lang w:val="sv-SE"/>
              </w:rPr>
            </w:pPr>
            <w:r w:rsidRPr="00010FA3">
              <w:rPr>
                <w:lang w:val="sv-SE"/>
              </w:rPr>
              <w:t xml:space="preserve">dra relevanta slutsatser för såväl sitt framtida utvecklingsbehov som sin framtida lärargärning, utifrån genomförd </w:t>
            </w:r>
            <w:r w:rsidRPr="00010FA3">
              <w:rPr>
                <w:lang w:val="sv-SE"/>
              </w:rPr>
              <w:br/>
              <w:t xml:space="preserve">utvärdering, given kritik </w:t>
            </w:r>
            <w:r w:rsidRPr="00010FA3">
              <w:rPr>
                <w:i/>
                <w:lang w:val="sv-SE"/>
              </w:rPr>
              <w:t>och språkdidaktiska teorier</w:t>
            </w:r>
          </w:p>
        </w:tc>
        <w:tc>
          <w:tcPr>
            <w:tcW w:w="180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81792" behindDoc="0" locked="0" layoutInCell="1" allowOverlap="1" wp14:anchorId="5C7BC663" wp14:editId="1376AC45">
                      <wp:simplePos x="0" y="0"/>
                      <wp:positionH relativeFrom="column">
                        <wp:posOffset>2764790</wp:posOffset>
                      </wp:positionH>
                      <wp:positionV relativeFrom="page">
                        <wp:posOffset>67945</wp:posOffset>
                      </wp:positionV>
                      <wp:extent cx="257175" cy="20002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154F7" id="Rektangel 12" o:spid="_x0000_s1026" style="position:absolute;margin-left:217.7pt;margin-top:5.35pt;width:20.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D9jQ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" fillcolor="window" strokecolor="#41719c" strokeweight="1pt">
                      <w10:wrap anchory="page"/>
                    </v:rect>
                  </w:pict>
                </mc:Fallback>
              </mc:AlternateContent>
            </w:r>
            <w:r w:rsidR="007B3862" w:rsidRPr="00091DD9">
              <w:t xml:space="preserve">Den </w:t>
            </w:r>
            <w:proofErr w:type="spellStart"/>
            <w:r w:rsidR="007B3862" w:rsidRPr="00091DD9">
              <w:t>studerande</w:t>
            </w:r>
            <w:proofErr w:type="spellEnd"/>
            <w:r w:rsidR="007B3862" w:rsidRPr="00091DD9">
              <w:t xml:space="preserve"> </w:t>
            </w:r>
            <w:proofErr w:type="spellStart"/>
            <w:r w:rsidR="007B3862" w:rsidRPr="00091DD9">
              <w:t>kan</w:t>
            </w:r>
            <w:proofErr w:type="spellEnd"/>
          </w:p>
          <w:p w:rsidR="009621B0" w:rsidRPr="00091DD9" w:rsidRDefault="009621B0" w:rsidP="007B3862"/>
          <w:p w:rsidR="007B3862" w:rsidRPr="00010FA3" w:rsidRDefault="007B3862" w:rsidP="007B3862">
            <w:pPr>
              <w:pStyle w:val="Liststycke"/>
              <w:numPr>
                <w:ilvl w:val="0"/>
                <w:numId w:val="29"/>
              </w:numPr>
              <w:rPr>
                <w:lang w:val="sv-SE"/>
              </w:rPr>
            </w:pPr>
            <w:r w:rsidRPr="00010FA3">
              <w:rPr>
                <w:lang w:val="sv-SE"/>
              </w:rPr>
              <w:t>relativt självständigt dra relevanta slutsatser för såväl sitt framtida utvecklingsbehov som sin framtida lärargärning, utifrån genomförd elev-utvärdering och återkoppling från handledaren*</w:t>
            </w:r>
          </w:p>
          <w:p w:rsidR="007B3862" w:rsidRPr="00010FA3" w:rsidRDefault="007B3862" w:rsidP="007B3862">
            <w:pPr>
              <w:pStyle w:val="Liststycke"/>
              <w:rPr>
                <w:lang w:val="sv-SE"/>
              </w:rPr>
            </w:pPr>
            <w:r w:rsidRPr="00010FA3">
              <w:rPr>
                <w:lang w:val="sv-SE"/>
              </w:rPr>
              <w:t>*</w:t>
            </w:r>
            <w:r w:rsidRPr="00010FA3">
              <w:rPr>
                <w:i/>
                <w:lang w:val="sv-SE"/>
              </w:rPr>
              <w:t>kopplingen till språkdidaktiska teorier testas av didaktikläraren i samband med den studerandes VFU-rapport.</w:t>
            </w:r>
          </w:p>
        </w:tc>
        <w:tc>
          <w:tcPr>
            <w:tcW w:w="195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83840" behindDoc="0" locked="0" layoutInCell="1" allowOverlap="1" wp14:anchorId="5C7BC663" wp14:editId="1376AC45">
                      <wp:simplePos x="0" y="0"/>
                      <wp:positionH relativeFrom="column">
                        <wp:posOffset>3023870</wp:posOffset>
                      </wp:positionH>
                      <wp:positionV relativeFrom="page">
                        <wp:posOffset>77470</wp:posOffset>
                      </wp:positionV>
                      <wp:extent cx="257175" cy="200025"/>
                      <wp:effectExtent l="0" t="0" r="28575" b="28575"/>
                      <wp:wrapNone/>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10C4B" id="Rektangel 13" o:spid="_x0000_s1026" style="position:absolute;margin-left:238.1pt;margin-top:6.1pt;width:20.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oHjg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" fillcolor="window" strokecolor="#41719c" strokeweight="1pt">
                      <w10:wrap anchory="page"/>
                    </v:rect>
                  </w:pict>
                </mc:Fallback>
              </mc:AlternateContent>
            </w:r>
            <w:r w:rsidR="007B3862" w:rsidRPr="00091DD9">
              <w:t xml:space="preserve">Den </w:t>
            </w:r>
            <w:proofErr w:type="spellStart"/>
            <w:r w:rsidR="007B3862" w:rsidRPr="00091DD9">
              <w:t>studerande</w:t>
            </w:r>
            <w:proofErr w:type="spellEnd"/>
            <w:r w:rsidR="007B3862" w:rsidRPr="00091DD9">
              <w:t xml:space="preserve"> </w:t>
            </w:r>
            <w:proofErr w:type="spellStart"/>
            <w:r w:rsidR="007B3862" w:rsidRPr="00091DD9">
              <w:t>kan</w:t>
            </w:r>
            <w:proofErr w:type="spellEnd"/>
          </w:p>
          <w:p w:rsidR="009621B0" w:rsidRPr="00091DD9" w:rsidRDefault="009621B0" w:rsidP="007B3862"/>
          <w:p w:rsidR="007B3862" w:rsidRPr="00010FA3" w:rsidRDefault="007B3862" w:rsidP="007B3862">
            <w:pPr>
              <w:pStyle w:val="Liststycke"/>
              <w:numPr>
                <w:ilvl w:val="0"/>
                <w:numId w:val="29"/>
              </w:numPr>
              <w:rPr>
                <w:lang w:val="sv-SE"/>
              </w:rPr>
            </w:pPr>
            <w:r w:rsidRPr="00010FA3">
              <w:rPr>
                <w:lang w:val="sv-SE"/>
              </w:rPr>
              <w:t>relativt självständigt dra relevanta slutsatser för såväl sitt framtida utvecklingsbehov som sin framtida lärargärning, utifrån genomförd elev-utvärdering och återkoppling från handledaren *</w:t>
            </w:r>
          </w:p>
          <w:p w:rsidR="007B3862" w:rsidRPr="00010FA3" w:rsidRDefault="007B3862" w:rsidP="007B3862">
            <w:pPr>
              <w:rPr>
                <w:lang w:val="sv-SE"/>
              </w:rPr>
            </w:pPr>
            <w:r w:rsidRPr="00010FA3">
              <w:rPr>
                <w:lang w:val="sv-SE"/>
              </w:rPr>
              <w:t>*</w:t>
            </w:r>
            <w:r w:rsidRPr="00010FA3">
              <w:rPr>
                <w:i/>
                <w:lang w:val="sv-SE"/>
              </w:rPr>
              <w:t>kopplingen till språkdidaktiska teorier testas av didaktikläraren i samband med den studerandes VFU-rapport.</w:t>
            </w:r>
          </w:p>
        </w:tc>
      </w:tr>
      <w:tr w:rsidR="007B3862" w:rsidRPr="00FD1DA6"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B3862" w:rsidRPr="00010FA3" w:rsidRDefault="007B3862" w:rsidP="007B3862">
            <w:pPr>
              <w:rPr>
                <w:b/>
                <w:bCs/>
                <w:lang w:val="sv-SE"/>
              </w:rPr>
            </w:pPr>
            <w:r w:rsidRPr="00010FA3">
              <w:rPr>
                <w:b/>
                <w:lang w:val="sv-SE"/>
              </w:rPr>
              <w:t>Motivera/</w:t>
            </w:r>
            <w:r w:rsidRPr="00010FA3">
              <w:rPr>
                <w:b/>
                <w:bCs/>
                <w:lang w:val="sv-SE"/>
              </w:rPr>
              <w:t>E</w:t>
            </w:r>
            <w:r w:rsidRPr="00010FA3">
              <w:rPr>
                <w:b/>
                <w:lang w:val="sv-SE"/>
              </w:rPr>
              <w:t>xemplifiera</w:t>
            </w:r>
            <w:r w:rsidRPr="00010FA3">
              <w:rPr>
                <w:b/>
                <w:bCs/>
                <w:lang w:val="sv-SE"/>
              </w:rPr>
              <w:t xml:space="preserve"> ditt omdöme</w:t>
            </w:r>
          </w:p>
          <w:p w:rsidR="007B3862" w:rsidRPr="00010FA3" w:rsidRDefault="007B3862" w:rsidP="007B3862">
            <w:pPr>
              <w:rPr>
                <w:b/>
                <w:bCs/>
                <w:lang w:val="sv-SE"/>
              </w:rPr>
            </w:pPr>
            <w:r w:rsidRPr="00010FA3">
              <w:rPr>
                <w:b/>
                <w:bCs/>
                <w:lang w:val="sv-SE"/>
              </w:rPr>
              <w:t>Undvik att upprepa kriterietexten i din motivering.</w:t>
            </w:r>
          </w:p>
          <w:p w:rsidR="007B3862" w:rsidRDefault="007B3862" w:rsidP="007B3862">
            <w:pPr>
              <w:rPr>
                <w:b/>
                <w:lang w:val="sv-SE"/>
              </w:rPr>
            </w:pPr>
          </w:p>
          <w:p w:rsidR="007B3862" w:rsidRPr="00010FA3" w:rsidRDefault="007B3862" w:rsidP="007B3862">
            <w:pPr>
              <w:rPr>
                <w:b/>
                <w:lang w:val="sv-SE"/>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B3862" w:rsidRPr="00010FA3" w:rsidRDefault="007B3862" w:rsidP="007B3862">
            <w:pPr>
              <w:rPr>
                <w:lang w:val="sv-SE"/>
              </w:rPr>
            </w:pPr>
          </w:p>
        </w:tc>
      </w:tr>
      <w:tr w:rsidR="007B3862" w:rsidRPr="00FD1DA6"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B3862" w:rsidRPr="00010FA3" w:rsidRDefault="007B3862" w:rsidP="007B3862">
            <w:pPr>
              <w:pStyle w:val="Liststycke"/>
              <w:numPr>
                <w:ilvl w:val="0"/>
                <w:numId w:val="29"/>
              </w:numPr>
              <w:rPr>
                <w:b/>
                <w:lang w:val="sv-SE"/>
              </w:rPr>
            </w:pPr>
            <w:r w:rsidRPr="00010FA3">
              <w:rPr>
                <w:lang w:val="sv-SE"/>
              </w:rPr>
              <w:t>demonstrera ett bemästrande av de sociala relationer som läraren möter i vardagen, både kollegialt och i undervisningssituationen</w:t>
            </w:r>
          </w:p>
        </w:tc>
        <w:tc>
          <w:tcPr>
            <w:tcW w:w="1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85888" behindDoc="0" locked="0" layoutInCell="1" allowOverlap="1" wp14:anchorId="5C7BC663" wp14:editId="1376AC45">
                      <wp:simplePos x="0" y="0"/>
                      <wp:positionH relativeFrom="column">
                        <wp:posOffset>2736215</wp:posOffset>
                      </wp:positionH>
                      <wp:positionV relativeFrom="page">
                        <wp:posOffset>43815</wp:posOffset>
                      </wp:positionV>
                      <wp:extent cx="257175" cy="200025"/>
                      <wp:effectExtent l="0" t="0" r="28575" b="28575"/>
                      <wp:wrapNone/>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96FE5" id="Rektangel 14" o:spid="_x0000_s1026" style="position:absolute;margin-left:215.45pt;margin-top:3.45pt;width:20.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" fillcolor="window" strokecolor="#41719c" strokeweight="1pt">
                      <w10:wrap anchory="page"/>
                    </v:rect>
                  </w:pict>
                </mc:Fallback>
              </mc:AlternateContent>
            </w:r>
            <w:r w:rsidR="007B3862" w:rsidRPr="00091DD9">
              <w:t xml:space="preserve">Den </w:t>
            </w:r>
            <w:proofErr w:type="spellStart"/>
            <w:r w:rsidR="007B3862" w:rsidRPr="00091DD9">
              <w:t>studerande</w:t>
            </w:r>
            <w:proofErr w:type="spellEnd"/>
            <w:r w:rsidR="007B3862" w:rsidRPr="00091DD9">
              <w:t xml:space="preserve"> </w:t>
            </w:r>
            <w:proofErr w:type="spellStart"/>
            <w:r w:rsidR="007B3862" w:rsidRPr="00091DD9">
              <w:t>kan</w:t>
            </w:r>
            <w:proofErr w:type="spellEnd"/>
          </w:p>
          <w:p w:rsidR="009621B0" w:rsidRPr="00091DD9" w:rsidRDefault="009621B0" w:rsidP="007B3862"/>
          <w:p w:rsidR="007B3862" w:rsidRPr="00010FA3" w:rsidRDefault="007B3862" w:rsidP="007B3862">
            <w:pPr>
              <w:pStyle w:val="Liststycke"/>
              <w:numPr>
                <w:ilvl w:val="0"/>
                <w:numId w:val="29"/>
              </w:numPr>
              <w:rPr>
                <w:lang w:val="sv-SE"/>
              </w:rPr>
            </w:pPr>
            <w:r w:rsidRPr="00010FA3">
              <w:rPr>
                <w:lang w:val="sv-SE"/>
              </w:rPr>
              <w:t>på ett fungerande sätt bemästra de sociala relationer som läraren möter i vardagen, både kollegialt och i undervisningssituationen</w:t>
            </w:r>
          </w:p>
          <w:p w:rsidR="007B3862" w:rsidRPr="00010FA3" w:rsidRDefault="007B3862" w:rsidP="007B3862">
            <w:pPr>
              <w:pStyle w:val="Liststycke"/>
              <w:rPr>
                <w:lang w:val="sv-SE"/>
              </w:rPr>
            </w:pPr>
          </w:p>
        </w:tc>
        <w:tc>
          <w:tcPr>
            <w:tcW w:w="195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87936" behindDoc="0" locked="0" layoutInCell="1" allowOverlap="1" wp14:anchorId="5C7BC663" wp14:editId="1376AC45">
                      <wp:simplePos x="0" y="0"/>
                      <wp:positionH relativeFrom="column">
                        <wp:posOffset>3014345</wp:posOffset>
                      </wp:positionH>
                      <wp:positionV relativeFrom="page">
                        <wp:posOffset>62865</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01262" id="Rektangel 15" o:spid="_x0000_s1026" style="position:absolute;margin-left:237.35pt;margin-top:4.95pt;width:20.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" fillcolor="window" strokecolor="#41719c" strokeweight="1pt">
                      <w10:wrap anchory="page"/>
                    </v:rect>
                  </w:pict>
                </mc:Fallback>
              </mc:AlternateContent>
            </w:r>
            <w:r w:rsidR="007B3862" w:rsidRPr="00091DD9">
              <w:t xml:space="preserve">Den </w:t>
            </w:r>
            <w:proofErr w:type="spellStart"/>
            <w:r w:rsidR="007B3862" w:rsidRPr="00091DD9">
              <w:t>studerande</w:t>
            </w:r>
            <w:proofErr w:type="spellEnd"/>
            <w:r w:rsidR="007B3862" w:rsidRPr="00091DD9">
              <w:t xml:space="preserve"> </w:t>
            </w:r>
            <w:proofErr w:type="spellStart"/>
            <w:r w:rsidR="007B3862" w:rsidRPr="00091DD9">
              <w:t>kan</w:t>
            </w:r>
            <w:proofErr w:type="spellEnd"/>
          </w:p>
          <w:p w:rsidR="009621B0" w:rsidRPr="00091DD9" w:rsidRDefault="009621B0" w:rsidP="007B3862"/>
          <w:p w:rsidR="007B3862" w:rsidRPr="00010FA3" w:rsidRDefault="007B3862" w:rsidP="007B3862">
            <w:pPr>
              <w:pStyle w:val="Liststycke"/>
              <w:numPr>
                <w:ilvl w:val="0"/>
                <w:numId w:val="29"/>
              </w:numPr>
              <w:rPr>
                <w:lang w:val="sv-SE"/>
              </w:rPr>
            </w:pPr>
            <w:r w:rsidRPr="00010FA3">
              <w:rPr>
                <w:lang w:val="sv-SE"/>
              </w:rPr>
              <w:t>på ett fungerande sätt bemästra de sociala relationer som läraren möter i vardagen, både kollegialt och i undervisningssituationen</w:t>
            </w:r>
          </w:p>
          <w:p w:rsidR="007B3862" w:rsidRPr="00010FA3" w:rsidRDefault="007B3862" w:rsidP="007B3862">
            <w:pPr>
              <w:rPr>
                <w:lang w:val="sv-SE"/>
              </w:rPr>
            </w:pPr>
          </w:p>
        </w:tc>
      </w:tr>
      <w:tr w:rsidR="007B3862"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B3862" w:rsidRPr="00035498" w:rsidRDefault="007B3862" w:rsidP="007B3862">
            <w:pPr>
              <w:rPr>
                <w:b/>
                <w:bCs/>
              </w:rPr>
            </w:pPr>
            <w:proofErr w:type="spellStart"/>
            <w:r w:rsidRPr="00035498">
              <w:rPr>
                <w:b/>
              </w:rPr>
              <w:t>Motivera</w:t>
            </w:r>
            <w:proofErr w:type="spellEnd"/>
            <w:r w:rsidRPr="00035498">
              <w:rPr>
                <w:b/>
              </w:rPr>
              <w:t>/</w:t>
            </w:r>
            <w:proofErr w:type="spellStart"/>
            <w:r w:rsidRPr="00035498">
              <w:rPr>
                <w:b/>
                <w:bCs/>
              </w:rPr>
              <w:t>E</w:t>
            </w:r>
            <w:r w:rsidRPr="00035498">
              <w:rPr>
                <w:b/>
              </w:rPr>
              <w:t>xemplifiera</w:t>
            </w:r>
            <w:proofErr w:type="spellEnd"/>
            <w:r w:rsidRPr="00035498">
              <w:rPr>
                <w:b/>
                <w:bCs/>
              </w:rPr>
              <w:t xml:space="preserve"> </w:t>
            </w:r>
            <w:proofErr w:type="spellStart"/>
            <w:r w:rsidRPr="00035498">
              <w:rPr>
                <w:b/>
                <w:bCs/>
              </w:rPr>
              <w:t>ditt</w:t>
            </w:r>
            <w:proofErr w:type="spellEnd"/>
            <w:r w:rsidRPr="00035498">
              <w:rPr>
                <w:b/>
                <w:bCs/>
              </w:rPr>
              <w:t xml:space="preserve"> </w:t>
            </w:r>
            <w:proofErr w:type="spellStart"/>
            <w:r w:rsidRPr="00035498">
              <w:rPr>
                <w:b/>
                <w:bCs/>
              </w:rPr>
              <w:t>omdöme</w:t>
            </w:r>
            <w:proofErr w:type="spellEnd"/>
          </w:p>
          <w:p w:rsidR="007B3862" w:rsidRDefault="007B3862" w:rsidP="007B3862">
            <w:pPr>
              <w:rPr>
                <w:b/>
                <w:bCs/>
              </w:rPr>
            </w:pPr>
          </w:p>
          <w:p w:rsidR="007B3862" w:rsidRPr="00035498" w:rsidRDefault="007B3862" w:rsidP="007B3862">
            <w:pPr>
              <w:rPr>
                <w:b/>
                <w:bCs/>
              </w:rPr>
            </w:pPr>
          </w:p>
          <w:p w:rsidR="007B3862" w:rsidRDefault="007B3862" w:rsidP="007B3862">
            <w:pPr>
              <w:rPr>
                <w:b/>
              </w:rPr>
            </w:pPr>
          </w:p>
          <w:p w:rsidR="007B3862" w:rsidRPr="00035498" w:rsidRDefault="007B3862" w:rsidP="007B3862">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B3862" w:rsidRPr="00964F89" w:rsidRDefault="007B3862" w:rsidP="007B3862"/>
        </w:tc>
      </w:tr>
      <w:tr w:rsidR="007B3862" w:rsidRPr="00FD1DA6"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B3862" w:rsidRPr="00010FA3" w:rsidRDefault="007B3862" w:rsidP="007B3862">
            <w:pPr>
              <w:pStyle w:val="Liststycke"/>
              <w:numPr>
                <w:ilvl w:val="0"/>
                <w:numId w:val="29"/>
              </w:numPr>
              <w:rPr>
                <w:b/>
                <w:lang w:val="sv-SE"/>
              </w:rPr>
            </w:pPr>
            <w:r w:rsidRPr="00010FA3">
              <w:rPr>
                <w:lang w:val="sv-SE"/>
              </w:rPr>
              <w:t>använda och kritiskt reflektera över IKT som ett pedagogiskt verktyg i språkundervisningen</w:t>
            </w:r>
          </w:p>
        </w:tc>
        <w:tc>
          <w:tcPr>
            <w:tcW w:w="1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89984" behindDoc="0" locked="0" layoutInCell="1" allowOverlap="1" wp14:anchorId="5C7BC663" wp14:editId="1376AC45">
                      <wp:simplePos x="0" y="0"/>
                      <wp:positionH relativeFrom="column">
                        <wp:posOffset>2783840</wp:posOffset>
                      </wp:positionH>
                      <wp:positionV relativeFrom="page">
                        <wp:posOffset>50800</wp:posOffset>
                      </wp:positionV>
                      <wp:extent cx="257175" cy="200025"/>
                      <wp:effectExtent l="0" t="0" r="28575" b="28575"/>
                      <wp:wrapNone/>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DF77D" id="Rektangel 16" o:spid="_x0000_s1026" style="position:absolute;margin-left:219.2pt;margin-top:4pt;width:20.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" fillcolor="window" strokecolor="#41719c" strokeweight="1pt">
                      <w10:wrap anchory="page"/>
                    </v:rect>
                  </w:pict>
                </mc:Fallback>
              </mc:AlternateContent>
            </w:r>
            <w:r w:rsidR="007B3862" w:rsidRPr="00091DD9">
              <w:t xml:space="preserve">Den </w:t>
            </w:r>
            <w:proofErr w:type="spellStart"/>
            <w:r w:rsidR="007B3862" w:rsidRPr="00091DD9">
              <w:t>studerande</w:t>
            </w:r>
            <w:proofErr w:type="spellEnd"/>
            <w:r w:rsidR="007B3862" w:rsidRPr="00091DD9">
              <w:t xml:space="preserve"> </w:t>
            </w:r>
            <w:proofErr w:type="spellStart"/>
            <w:r w:rsidR="007B3862" w:rsidRPr="00091DD9">
              <w:t>kan</w:t>
            </w:r>
            <w:proofErr w:type="spellEnd"/>
          </w:p>
          <w:p w:rsidR="009621B0" w:rsidRPr="00091DD9" w:rsidRDefault="009621B0" w:rsidP="007B3862"/>
          <w:p w:rsidR="007B3862" w:rsidRPr="00010FA3" w:rsidRDefault="007B3862" w:rsidP="007B3862">
            <w:pPr>
              <w:pStyle w:val="Liststycke"/>
              <w:numPr>
                <w:ilvl w:val="0"/>
                <w:numId w:val="29"/>
              </w:numPr>
              <w:rPr>
                <w:lang w:val="sv-SE"/>
              </w:rPr>
            </w:pPr>
            <w:r w:rsidRPr="00010FA3">
              <w:rPr>
                <w:lang w:val="sv-SE"/>
              </w:rPr>
              <w:t>med viss självständighet använda och kritiskt reflektera över IKT som ett pedagogiskt verktyg i språkundervisningen</w:t>
            </w:r>
          </w:p>
        </w:tc>
        <w:tc>
          <w:tcPr>
            <w:tcW w:w="195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92032" behindDoc="0" locked="0" layoutInCell="1" allowOverlap="1" wp14:anchorId="5C7BC663" wp14:editId="1376AC45">
                      <wp:simplePos x="0" y="0"/>
                      <wp:positionH relativeFrom="column">
                        <wp:posOffset>3023870</wp:posOffset>
                      </wp:positionH>
                      <wp:positionV relativeFrom="page">
                        <wp:posOffset>41275</wp:posOffset>
                      </wp:positionV>
                      <wp:extent cx="257175" cy="20002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70993" id="Rektangel 17" o:spid="_x0000_s1026" style="position:absolute;margin-left:238.1pt;margin-top:3.25pt;width:20.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Jajg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" fillcolor="window" strokecolor="#41719c" strokeweight="1pt">
                      <w10:wrap anchory="page"/>
                    </v:rect>
                  </w:pict>
                </mc:Fallback>
              </mc:AlternateContent>
            </w:r>
            <w:r w:rsidR="007B3862" w:rsidRPr="00091DD9">
              <w:t xml:space="preserve">Den </w:t>
            </w:r>
            <w:proofErr w:type="spellStart"/>
            <w:r w:rsidR="007B3862" w:rsidRPr="00091DD9">
              <w:t>studerande</w:t>
            </w:r>
            <w:proofErr w:type="spellEnd"/>
            <w:r w:rsidR="007B3862" w:rsidRPr="00091DD9">
              <w:t xml:space="preserve"> </w:t>
            </w:r>
            <w:proofErr w:type="spellStart"/>
            <w:r w:rsidR="007B3862" w:rsidRPr="00091DD9">
              <w:t>kan</w:t>
            </w:r>
            <w:proofErr w:type="spellEnd"/>
          </w:p>
          <w:p w:rsidR="009621B0" w:rsidRPr="00091DD9" w:rsidRDefault="009621B0" w:rsidP="007B3862"/>
          <w:p w:rsidR="007B3862" w:rsidRPr="00010FA3" w:rsidRDefault="007B3862" w:rsidP="007B3862">
            <w:pPr>
              <w:pStyle w:val="Liststycke"/>
              <w:numPr>
                <w:ilvl w:val="0"/>
                <w:numId w:val="29"/>
              </w:numPr>
              <w:rPr>
                <w:lang w:val="sv-SE"/>
              </w:rPr>
            </w:pPr>
            <w:r w:rsidRPr="00010FA3">
              <w:rPr>
                <w:lang w:val="sv-SE"/>
              </w:rPr>
              <w:t>med viss självständighet använda och kritiskt reflektera över IKT som ett pedagogiskt verktyg i språkundervisningen</w:t>
            </w:r>
          </w:p>
        </w:tc>
      </w:tr>
      <w:tr w:rsidR="007B3862"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B3862" w:rsidRPr="00035498" w:rsidRDefault="007B3862" w:rsidP="007B3862">
            <w:pPr>
              <w:rPr>
                <w:b/>
                <w:bCs/>
              </w:rPr>
            </w:pPr>
            <w:proofErr w:type="spellStart"/>
            <w:r w:rsidRPr="00035498">
              <w:rPr>
                <w:b/>
              </w:rPr>
              <w:t>Motivera</w:t>
            </w:r>
            <w:proofErr w:type="spellEnd"/>
            <w:r w:rsidRPr="00035498">
              <w:rPr>
                <w:b/>
              </w:rPr>
              <w:t>/</w:t>
            </w:r>
            <w:proofErr w:type="spellStart"/>
            <w:r w:rsidRPr="00035498">
              <w:rPr>
                <w:b/>
                <w:bCs/>
              </w:rPr>
              <w:t>E</w:t>
            </w:r>
            <w:r w:rsidRPr="00035498">
              <w:rPr>
                <w:b/>
              </w:rPr>
              <w:t>xemplifiera</w:t>
            </w:r>
            <w:proofErr w:type="spellEnd"/>
            <w:r w:rsidRPr="00035498">
              <w:rPr>
                <w:b/>
                <w:bCs/>
              </w:rPr>
              <w:t xml:space="preserve"> </w:t>
            </w:r>
            <w:proofErr w:type="spellStart"/>
            <w:r w:rsidRPr="00035498">
              <w:rPr>
                <w:b/>
                <w:bCs/>
              </w:rPr>
              <w:t>ditt</w:t>
            </w:r>
            <w:proofErr w:type="spellEnd"/>
            <w:r w:rsidRPr="00035498">
              <w:rPr>
                <w:b/>
                <w:bCs/>
              </w:rPr>
              <w:t xml:space="preserve"> </w:t>
            </w:r>
            <w:proofErr w:type="spellStart"/>
            <w:r w:rsidRPr="00035498">
              <w:rPr>
                <w:b/>
                <w:bCs/>
              </w:rPr>
              <w:t>omdöme</w:t>
            </w:r>
            <w:proofErr w:type="spellEnd"/>
          </w:p>
          <w:p w:rsidR="007B3862" w:rsidRDefault="007B3862" w:rsidP="007B3862">
            <w:pPr>
              <w:rPr>
                <w:b/>
              </w:rPr>
            </w:pPr>
          </w:p>
          <w:p w:rsidR="007B3862" w:rsidRDefault="007B3862" w:rsidP="007B3862">
            <w:pPr>
              <w:rPr>
                <w:b/>
              </w:rPr>
            </w:pPr>
          </w:p>
          <w:p w:rsidR="007B3862" w:rsidRDefault="007B3862" w:rsidP="007B3862">
            <w:pPr>
              <w:rPr>
                <w:b/>
              </w:rPr>
            </w:pPr>
          </w:p>
          <w:p w:rsidR="007B3862" w:rsidRDefault="007B3862" w:rsidP="007B3862">
            <w:pPr>
              <w:rPr>
                <w:b/>
              </w:rPr>
            </w:pPr>
          </w:p>
          <w:p w:rsidR="007B3862" w:rsidRPr="00035498" w:rsidRDefault="007B3862" w:rsidP="007B3862">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B3862" w:rsidRPr="00826FAD" w:rsidRDefault="007B3862" w:rsidP="007B3862"/>
        </w:tc>
      </w:tr>
      <w:tr w:rsidR="007B3862" w:rsidRPr="00FD1DA6" w:rsidTr="007B3862">
        <w:trPr>
          <w:trHeight w:val="372"/>
        </w:trPr>
        <w:tc>
          <w:tcPr>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7B3862" w:rsidRDefault="007B3862" w:rsidP="007B3862">
            <w:proofErr w:type="spellStart"/>
            <w:r w:rsidRPr="00826FAD">
              <w:lastRenderedPageBreak/>
              <w:t>Kursmål</w:t>
            </w:r>
            <w:proofErr w:type="spellEnd"/>
          </w:p>
          <w:p w:rsidR="007B3862" w:rsidRPr="00826FAD" w:rsidRDefault="007B3862" w:rsidP="007B3862"/>
        </w:tc>
        <w:tc>
          <w:tcPr>
            <w:tcW w:w="180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7B3862" w:rsidRPr="00826FAD" w:rsidRDefault="007B3862" w:rsidP="007B3862">
            <w:proofErr w:type="spellStart"/>
            <w:r w:rsidRPr="00826FAD">
              <w:t>Studenten</w:t>
            </w:r>
            <w:proofErr w:type="spellEnd"/>
            <w:r w:rsidRPr="00826FAD">
              <w:t xml:space="preserve"> </w:t>
            </w:r>
            <w:proofErr w:type="spellStart"/>
            <w:r w:rsidRPr="00826FAD">
              <w:t>infriar</w:t>
            </w:r>
            <w:proofErr w:type="spellEnd"/>
            <w:r w:rsidRPr="00826FAD">
              <w:t xml:space="preserve"> </w:t>
            </w:r>
            <w:proofErr w:type="spellStart"/>
            <w:r w:rsidRPr="00826FAD">
              <w:t>följande</w:t>
            </w:r>
            <w:proofErr w:type="spellEnd"/>
            <w:r w:rsidRPr="00826FAD">
              <w:t xml:space="preserve"> </w:t>
            </w:r>
            <w:proofErr w:type="spellStart"/>
            <w:r w:rsidRPr="00826FAD">
              <w:t>kriterium</w:t>
            </w:r>
            <w:proofErr w:type="spellEnd"/>
            <w:r w:rsidRPr="00826FAD">
              <w:t>:</w:t>
            </w:r>
          </w:p>
        </w:tc>
        <w:tc>
          <w:tcPr>
            <w:tcW w:w="195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7B3862" w:rsidRPr="00010FA3" w:rsidRDefault="007B3862" w:rsidP="007B3862">
            <w:pPr>
              <w:rPr>
                <w:lang w:val="sv-SE"/>
              </w:rPr>
            </w:pPr>
            <w:r w:rsidRPr="00010FA3">
              <w:rPr>
                <w:lang w:val="sv-SE"/>
              </w:rPr>
              <w:t xml:space="preserve">Studenten infriar </w:t>
            </w:r>
            <w:proofErr w:type="gramStart"/>
            <w:r w:rsidRPr="00010FA3">
              <w:rPr>
                <w:i/>
                <w:iCs/>
                <w:u w:val="single"/>
                <w:lang w:val="sv-SE"/>
              </w:rPr>
              <w:t>ej</w:t>
            </w:r>
            <w:proofErr w:type="gramEnd"/>
            <w:r w:rsidRPr="00010FA3">
              <w:rPr>
                <w:lang w:val="sv-SE"/>
              </w:rPr>
              <w:t xml:space="preserve"> följande kriterium:</w:t>
            </w:r>
          </w:p>
        </w:tc>
      </w:tr>
      <w:tr w:rsidR="007B3862" w:rsidRPr="00FD1DA6" w:rsidTr="007B3862">
        <w:tc>
          <w:tcPr>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B3862" w:rsidRPr="00010FA3" w:rsidRDefault="007B3862" w:rsidP="007B3862">
            <w:pPr>
              <w:pStyle w:val="Liststycke"/>
              <w:numPr>
                <w:ilvl w:val="0"/>
                <w:numId w:val="29"/>
              </w:numPr>
              <w:rPr>
                <w:lang w:val="sv-SE"/>
              </w:rPr>
            </w:pPr>
            <w:r w:rsidRPr="00010FA3">
              <w:rPr>
                <w:lang w:val="sv-SE"/>
              </w:rPr>
              <w:t xml:space="preserve">verka i enlighet med skolans värdegrund och reflektera över hur denna står i relation till grupprocesser och </w:t>
            </w:r>
            <w:r w:rsidRPr="00010FA3">
              <w:rPr>
                <w:lang w:val="sv-SE"/>
              </w:rPr>
              <w:br/>
              <w:t>konflikthantering</w:t>
            </w:r>
          </w:p>
        </w:tc>
        <w:tc>
          <w:tcPr>
            <w:tcW w:w="180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94080" behindDoc="0" locked="0" layoutInCell="1" allowOverlap="1" wp14:anchorId="5C7BC663" wp14:editId="1376AC45">
                      <wp:simplePos x="0" y="0"/>
                      <wp:positionH relativeFrom="column">
                        <wp:posOffset>2755265</wp:posOffset>
                      </wp:positionH>
                      <wp:positionV relativeFrom="page">
                        <wp:posOffset>39370</wp:posOffset>
                      </wp:positionV>
                      <wp:extent cx="257175" cy="20002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CDDE3" id="Rektangel 18" o:spid="_x0000_s1026" style="position:absolute;margin-left:216.95pt;margin-top:3.1pt;width:20.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" fillcolor="window" strokecolor="#41719c" strokeweight="1pt">
                      <w10:wrap anchory="page"/>
                    </v:rect>
                  </w:pict>
                </mc:Fallback>
              </mc:AlternateContent>
            </w:r>
            <w:r w:rsidR="007B3862" w:rsidRPr="00091DD9">
              <w:t xml:space="preserve">Den </w:t>
            </w:r>
            <w:proofErr w:type="spellStart"/>
            <w:r w:rsidR="007B3862" w:rsidRPr="00091DD9">
              <w:t>studerande</w:t>
            </w:r>
            <w:proofErr w:type="spellEnd"/>
            <w:r w:rsidR="007B3862" w:rsidRPr="00091DD9">
              <w:t xml:space="preserve"> </w:t>
            </w:r>
            <w:proofErr w:type="spellStart"/>
            <w:r w:rsidR="007B3862" w:rsidRPr="00091DD9">
              <w:t>kan</w:t>
            </w:r>
            <w:proofErr w:type="spellEnd"/>
          </w:p>
          <w:p w:rsidR="009621B0" w:rsidRPr="00091DD9" w:rsidRDefault="009621B0" w:rsidP="007B3862"/>
          <w:p w:rsidR="007B3862" w:rsidRPr="00010FA3" w:rsidRDefault="007B3862" w:rsidP="007B3862">
            <w:pPr>
              <w:pStyle w:val="Liststycke"/>
              <w:numPr>
                <w:ilvl w:val="0"/>
                <w:numId w:val="29"/>
              </w:numPr>
              <w:rPr>
                <w:lang w:val="sv-SE"/>
              </w:rPr>
            </w:pPr>
            <w:r w:rsidRPr="00010FA3">
              <w:rPr>
                <w:lang w:val="sv-SE"/>
              </w:rPr>
              <w:t>verka i enlighet med skolans värdegrund och med viss självständighet reflektera över hur denna står i relation till grupprocesser och konflikthantering</w:t>
            </w:r>
          </w:p>
        </w:tc>
        <w:tc>
          <w:tcPr>
            <w:tcW w:w="195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B3862" w:rsidRDefault="009621B0" w:rsidP="007B3862">
            <w:r w:rsidRPr="001962EA">
              <w:rPr>
                <w:rFonts w:cstheme="minorHAnsi"/>
                <w:noProof/>
                <w:sz w:val="24"/>
                <w:szCs w:val="24"/>
                <w:lang w:eastAsia="en-GB"/>
              </w:rPr>
              <mc:AlternateContent>
                <mc:Choice Requires="wps">
                  <w:drawing>
                    <wp:anchor distT="0" distB="0" distL="114300" distR="114300" simplePos="0" relativeHeight="251696128" behindDoc="0" locked="0" layoutInCell="1" allowOverlap="1" wp14:anchorId="5C7BC663" wp14:editId="1376AC45">
                      <wp:simplePos x="0" y="0"/>
                      <wp:positionH relativeFrom="column">
                        <wp:posOffset>3004820</wp:posOffset>
                      </wp:positionH>
                      <wp:positionV relativeFrom="page">
                        <wp:posOffset>77470</wp:posOffset>
                      </wp:positionV>
                      <wp:extent cx="257175" cy="200025"/>
                      <wp:effectExtent l="0" t="0" r="28575" b="28575"/>
                      <wp:wrapNone/>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76B2C" id="Rektangel 19" o:spid="_x0000_s1026" style="position:absolute;margin-left:236.6pt;margin-top:6.1pt;width:20.2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8+Tjg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" fillcolor="window" strokecolor="#41719c" strokeweight="1pt">
                      <w10:wrap anchory="page"/>
                    </v:rect>
                  </w:pict>
                </mc:Fallback>
              </mc:AlternateContent>
            </w:r>
            <w:r w:rsidR="007B3862" w:rsidRPr="00091DD9">
              <w:t xml:space="preserve">Den </w:t>
            </w:r>
            <w:proofErr w:type="spellStart"/>
            <w:r w:rsidR="007B3862" w:rsidRPr="00091DD9">
              <w:t>studerande</w:t>
            </w:r>
            <w:proofErr w:type="spellEnd"/>
            <w:r w:rsidR="007B3862" w:rsidRPr="00091DD9">
              <w:t xml:space="preserve"> </w:t>
            </w:r>
            <w:proofErr w:type="spellStart"/>
            <w:r w:rsidR="007B3862" w:rsidRPr="00091DD9">
              <w:t>kan</w:t>
            </w:r>
            <w:proofErr w:type="spellEnd"/>
          </w:p>
          <w:p w:rsidR="009621B0" w:rsidRPr="00091DD9" w:rsidRDefault="009621B0" w:rsidP="007B3862"/>
          <w:p w:rsidR="007B3862" w:rsidRPr="00010FA3" w:rsidRDefault="007B3862" w:rsidP="007B3862">
            <w:pPr>
              <w:pStyle w:val="Liststycke"/>
              <w:numPr>
                <w:ilvl w:val="0"/>
                <w:numId w:val="29"/>
              </w:numPr>
              <w:rPr>
                <w:lang w:val="sv-SE"/>
              </w:rPr>
            </w:pPr>
            <w:r w:rsidRPr="00010FA3">
              <w:rPr>
                <w:lang w:val="sv-SE"/>
              </w:rPr>
              <w:t>verka i enlighet med skolans värdegrund och med viss självständighet reflektera över hur denna står i relation till grupprocesser och konflikthantering</w:t>
            </w:r>
          </w:p>
          <w:p w:rsidR="007B3862" w:rsidRPr="00010FA3" w:rsidRDefault="007B3862" w:rsidP="007B3862">
            <w:pPr>
              <w:rPr>
                <w:lang w:val="sv-SE"/>
              </w:rPr>
            </w:pPr>
          </w:p>
        </w:tc>
      </w:tr>
      <w:tr w:rsidR="007B3862" w:rsidRPr="00FD1DA6" w:rsidTr="007B3862">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B3862" w:rsidRPr="00010FA3" w:rsidRDefault="007B3862" w:rsidP="007B3862">
            <w:pPr>
              <w:rPr>
                <w:b/>
                <w:bCs/>
                <w:lang w:val="sv-SE"/>
              </w:rPr>
            </w:pPr>
            <w:r w:rsidRPr="00010FA3">
              <w:rPr>
                <w:b/>
                <w:lang w:val="sv-SE"/>
              </w:rPr>
              <w:t>Motivera/</w:t>
            </w:r>
            <w:r w:rsidRPr="00010FA3">
              <w:rPr>
                <w:b/>
                <w:bCs/>
                <w:lang w:val="sv-SE"/>
              </w:rPr>
              <w:t>E</w:t>
            </w:r>
            <w:r w:rsidRPr="00010FA3">
              <w:rPr>
                <w:b/>
                <w:lang w:val="sv-SE"/>
              </w:rPr>
              <w:t>xemplifiera</w:t>
            </w:r>
            <w:r w:rsidRPr="00010FA3">
              <w:rPr>
                <w:b/>
                <w:bCs/>
                <w:lang w:val="sv-SE"/>
              </w:rPr>
              <w:t xml:space="preserve"> ditt omdöme</w:t>
            </w:r>
          </w:p>
          <w:p w:rsidR="007B3862" w:rsidRPr="00010FA3" w:rsidRDefault="007B3862" w:rsidP="007B3862">
            <w:pPr>
              <w:rPr>
                <w:b/>
                <w:bCs/>
                <w:lang w:val="sv-SE"/>
              </w:rPr>
            </w:pPr>
            <w:r w:rsidRPr="00010FA3">
              <w:rPr>
                <w:b/>
                <w:bCs/>
                <w:lang w:val="sv-SE"/>
              </w:rPr>
              <w:t>Undvik att upprepa kriterietexten i din motivering.</w:t>
            </w:r>
          </w:p>
          <w:p w:rsidR="007B3862" w:rsidRPr="00010FA3" w:rsidRDefault="007B3862" w:rsidP="007B3862">
            <w:pPr>
              <w:rPr>
                <w:b/>
                <w:bCs/>
                <w:lang w:val="sv-SE"/>
              </w:rPr>
            </w:pPr>
          </w:p>
          <w:p w:rsidR="007B3862" w:rsidRPr="00010FA3" w:rsidRDefault="007B3862" w:rsidP="007B3862">
            <w:pPr>
              <w:rPr>
                <w:b/>
                <w:lang w:val="sv-SE"/>
              </w:rPr>
            </w:pPr>
          </w:p>
          <w:p w:rsidR="007B3862" w:rsidRPr="00010FA3" w:rsidRDefault="007B3862" w:rsidP="007B3862">
            <w:pPr>
              <w:rPr>
                <w:b/>
                <w:lang w:val="sv-SE"/>
              </w:rPr>
            </w:pPr>
          </w:p>
          <w:p w:rsidR="007B3862" w:rsidRPr="00010FA3" w:rsidRDefault="007B3862" w:rsidP="007B3862">
            <w:pPr>
              <w:rPr>
                <w:b/>
                <w:lang w:val="sv-SE"/>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B3862" w:rsidRPr="00010FA3" w:rsidRDefault="007B3862" w:rsidP="007B3862">
            <w:pPr>
              <w:rPr>
                <w:lang w:val="sv-SE"/>
              </w:rPr>
            </w:pPr>
          </w:p>
        </w:tc>
      </w:tr>
    </w:tbl>
    <w:p w:rsidR="007B3862" w:rsidRPr="00FD1DA6" w:rsidRDefault="007B3862" w:rsidP="007B3862">
      <w:pPr>
        <w:rPr>
          <w:b/>
          <w:lang w:val="sv-SE"/>
        </w:rPr>
      </w:pPr>
      <w:r>
        <w:rPr>
          <w:b/>
          <w:noProof/>
          <w:lang w:eastAsia="en-GB"/>
        </w:rPr>
        <mc:AlternateContent>
          <mc:Choice Requires="wps">
            <w:drawing>
              <wp:anchor distT="0" distB="0" distL="114300" distR="114300" simplePos="0" relativeHeight="251659264" behindDoc="0" locked="0" layoutInCell="1" allowOverlap="1" wp14:anchorId="18B67DF1" wp14:editId="2C0A3755">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17982"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sidRPr="00FD1DA6">
        <w:rPr>
          <w:b/>
          <w:lang w:val="sv-SE"/>
        </w:rPr>
        <w:tab/>
      </w:r>
    </w:p>
    <w:p w:rsidR="007B3862" w:rsidRPr="00010FA3" w:rsidRDefault="007B3862" w:rsidP="007B3862">
      <w:pPr>
        <w:ind w:firstLine="1304"/>
        <w:rPr>
          <w:b/>
          <w:lang w:val="sv-SE"/>
        </w:rPr>
      </w:pPr>
      <w:r w:rsidRPr="00010FA3">
        <w:rPr>
          <w:lang w:val="sv-SE"/>
        </w:rPr>
        <w:t>Studenten har tagit del av omdömet.</w:t>
      </w:r>
    </w:p>
    <w:p w:rsidR="007B3862" w:rsidRPr="00010FA3" w:rsidRDefault="007B3862" w:rsidP="007B3862">
      <w:pPr>
        <w:rPr>
          <w:lang w:val="sv-SE"/>
        </w:rPr>
      </w:pPr>
    </w:p>
    <w:p w:rsidR="007B3862" w:rsidRPr="00010FA3" w:rsidRDefault="007B3862" w:rsidP="007B3862">
      <w:pPr>
        <w:ind w:firstLine="1304"/>
        <w:rPr>
          <w:lang w:val="sv-SE"/>
        </w:rPr>
      </w:pPr>
      <w:r w:rsidRPr="00010FA3">
        <w:rPr>
          <w:lang w:val="sv-SE"/>
        </w:rPr>
        <w:t>___________________________________________________________</w:t>
      </w:r>
      <w:r w:rsidRPr="00010FA3">
        <w:rPr>
          <w:lang w:val="sv-SE"/>
        </w:rPr>
        <w:tab/>
      </w:r>
      <w:r w:rsidRPr="00010FA3">
        <w:rPr>
          <w:lang w:val="sv-SE"/>
        </w:rPr>
        <w:tab/>
      </w:r>
    </w:p>
    <w:p w:rsidR="007B3862" w:rsidRPr="00010FA3" w:rsidRDefault="007B3862" w:rsidP="007B3862">
      <w:pPr>
        <w:ind w:firstLine="1304"/>
        <w:rPr>
          <w:lang w:val="sv-SE"/>
        </w:rPr>
      </w:pPr>
      <w:r w:rsidRPr="00010FA3">
        <w:rPr>
          <w:lang w:val="sv-SE"/>
        </w:rPr>
        <w:t>Datum och Handledarens underskrift</w:t>
      </w:r>
      <w:r w:rsidRPr="00010FA3">
        <w:rPr>
          <w:lang w:val="sv-SE"/>
        </w:rPr>
        <w:tab/>
      </w:r>
    </w:p>
    <w:p w:rsidR="007B3862" w:rsidRPr="00010FA3" w:rsidRDefault="007B3862" w:rsidP="007B3862">
      <w:pPr>
        <w:rPr>
          <w:lang w:val="sv-SE"/>
        </w:rPr>
      </w:pPr>
    </w:p>
    <w:p w:rsidR="007B3862" w:rsidRPr="00010FA3" w:rsidRDefault="007B3862" w:rsidP="007B3862">
      <w:pPr>
        <w:rPr>
          <w:b/>
          <w:lang w:val="sv-SE"/>
        </w:rPr>
      </w:pPr>
      <w:r w:rsidRPr="00010FA3">
        <w:rPr>
          <w:lang w:val="sv-SE"/>
        </w:rPr>
        <w:t>Tänk på att detta dokument, när det skickats in, är en offentlig handling och omfattas av offentlighetsprincipen. Det ska förvaras av ansvarig institution i två år innan det kan gallras ut.</w:t>
      </w:r>
      <w:r w:rsidRPr="00010FA3">
        <w:rPr>
          <w:b/>
          <w:lang w:val="sv-SE"/>
        </w:rPr>
        <w:tab/>
      </w:r>
      <w:r w:rsidRPr="00010FA3">
        <w:rPr>
          <w:b/>
          <w:lang w:val="sv-SE"/>
        </w:rPr>
        <w:tab/>
      </w:r>
      <w:r w:rsidRPr="00010FA3">
        <w:rPr>
          <w:b/>
          <w:lang w:val="sv-SE"/>
        </w:rPr>
        <w:tab/>
      </w:r>
      <w:r w:rsidRPr="00010FA3">
        <w:rPr>
          <w:b/>
          <w:lang w:val="sv-SE"/>
        </w:rPr>
        <w:tab/>
      </w:r>
    </w:p>
    <w:p w:rsidR="007B3862" w:rsidRPr="00010FA3" w:rsidRDefault="007B3862" w:rsidP="007B3862">
      <w:pPr>
        <w:rPr>
          <w:lang w:val="sv-SE"/>
        </w:rPr>
      </w:pPr>
      <w:r w:rsidRPr="00010FA3">
        <w:rPr>
          <w:lang w:val="sv-SE"/>
        </w:rPr>
        <w:t xml:space="preserve">   </w:t>
      </w:r>
      <w:r w:rsidRPr="00010FA3">
        <w:rPr>
          <w:lang w:val="sv-SE"/>
        </w:rPr>
        <w:tab/>
        <w:t xml:space="preserve"> </w:t>
      </w:r>
      <w:r w:rsidRPr="00010FA3">
        <w:rPr>
          <w:lang w:val="sv-SE"/>
        </w:rPr>
        <w:tab/>
      </w:r>
      <w:r w:rsidRPr="00010FA3">
        <w:rPr>
          <w:lang w:val="sv-SE"/>
        </w:rPr>
        <w:tab/>
      </w:r>
      <w:r w:rsidRPr="00010FA3">
        <w:rPr>
          <w:lang w:val="sv-SE"/>
        </w:rPr>
        <w:tab/>
      </w:r>
      <w:r w:rsidRPr="00010FA3">
        <w:rPr>
          <w:lang w:val="sv-SE"/>
        </w:rPr>
        <w:tab/>
      </w:r>
      <w:r w:rsidRPr="00010FA3">
        <w:rPr>
          <w:lang w:val="sv-SE"/>
        </w:rPr>
        <w:tab/>
      </w:r>
    </w:p>
    <w:p w:rsidR="007B3862" w:rsidRPr="00F23355" w:rsidRDefault="007B3862" w:rsidP="007B3862">
      <w:pPr>
        <w:ind w:left="705"/>
        <w:jc w:val="both"/>
        <w:rPr>
          <w:lang w:val="sv-SE"/>
        </w:rPr>
      </w:pPr>
    </w:p>
    <w:p w:rsidR="007B3862" w:rsidRPr="00F23355" w:rsidRDefault="007B3862" w:rsidP="007B3862">
      <w:pPr>
        <w:rPr>
          <w:lang w:val="sv-SE"/>
        </w:rPr>
      </w:pPr>
    </w:p>
    <w:p w:rsidR="007B3862" w:rsidRPr="00027E2F" w:rsidRDefault="007B3862" w:rsidP="007B3862">
      <w:pPr>
        <w:rPr>
          <w:lang w:val="sv-SE"/>
        </w:rPr>
      </w:pPr>
    </w:p>
    <w:p w:rsidR="006C4527" w:rsidRDefault="006C4527"/>
    <w:sectPr w:rsidR="006C4527" w:rsidSect="007B3862">
      <w:pgSz w:w="16838" w:h="11906" w:orient="landscape"/>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75" w:rsidRDefault="00590075" w:rsidP="007B3862">
      <w:r>
        <w:separator/>
      </w:r>
    </w:p>
  </w:endnote>
  <w:endnote w:type="continuationSeparator" w:id="0">
    <w:p w:rsidR="00590075" w:rsidRDefault="00590075" w:rsidP="007B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09649"/>
      <w:docPartObj>
        <w:docPartGallery w:val="Page Numbers (Bottom of Page)"/>
        <w:docPartUnique/>
      </w:docPartObj>
    </w:sdtPr>
    <w:sdtEndPr/>
    <w:sdtContent>
      <w:p w:rsidR="00DF2A39" w:rsidRDefault="00DF2A39">
        <w:pPr>
          <w:pStyle w:val="Sidfot"/>
          <w:jc w:val="center"/>
        </w:pPr>
        <w:r>
          <w:fldChar w:fldCharType="begin"/>
        </w:r>
        <w:r>
          <w:instrText>PAGE   \* MERGEFORMAT</w:instrText>
        </w:r>
        <w:r>
          <w:fldChar w:fldCharType="separate"/>
        </w:r>
        <w:r w:rsidR="00882691">
          <w:rPr>
            <w:noProof/>
          </w:rPr>
          <w:t>20</w:t>
        </w:r>
        <w:r>
          <w:fldChar w:fldCharType="end"/>
        </w:r>
      </w:p>
    </w:sdtContent>
  </w:sdt>
  <w:p w:rsidR="00DF2A39" w:rsidRDefault="00DF2A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75" w:rsidRDefault="00590075" w:rsidP="007B3862">
      <w:r>
        <w:separator/>
      </w:r>
    </w:p>
  </w:footnote>
  <w:footnote w:type="continuationSeparator" w:id="0">
    <w:p w:rsidR="00590075" w:rsidRDefault="00590075" w:rsidP="007B3862">
      <w:r>
        <w:continuationSeparator/>
      </w:r>
    </w:p>
  </w:footnote>
  <w:footnote w:id="1">
    <w:p w:rsidR="00DF2A39" w:rsidRDefault="00DF2A39" w:rsidP="007B3862">
      <w:pPr>
        <w:pStyle w:val="Fotnotstext"/>
      </w:pPr>
      <w:r>
        <w:rPr>
          <w:rStyle w:val="Fotnotsreferens"/>
        </w:rPr>
        <w:footnoteRef/>
      </w:r>
      <w:r>
        <w:t xml:space="preserve"> Consult the literature compendium for what is meant by “adequate answers”.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B8C"/>
    <w:multiLevelType w:val="hybridMultilevel"/>
    <w:tmpl w:val="6EF6549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D6EF1"/>
    <w:multiLevelType w:val="hybridMultilevel"/>
    <w:tmpl w:val="D4DEC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62743E"/>
    <w:multiLevelType w:val="hybridMultilevel"/>
    <w:tmpl w:val="8C007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8E2F75"/>
    <w:multiLevelType w:val="hybridMultilevel"/>
    <w:tmpl w:val="68B2D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5" w15:restartNumberingAfterBreak="0">
    <w:nsid w:val="1C506C63"/>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2203B"/>
    <w:multiLevelType w:val="hybridMultilevel"/>
    <w:tmpl w:val="5ACE0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6770FE"/>
    <w:multiLevelType w:val="hybridMultilevel"/>
    <w:tmpl w:val="00483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772A5D"/>
    <w:multiLevelType w:val="hybridMultilevel"/>
    <w:tmpl w:val="BEC88ED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6459F6"/>
    <w:multiLevelType w:val="hybridMultilevel"/>
    <w:tmpl w:val="0C70878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F812C7E"/>
    <w:multiLevelType w:val="hybridMultilevel"/>
    <w:tmpl w:val="5B3A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75FF2"/>
    <w:multiLevelType w:val="hybridMultilevel"/>
    <w:tmpl w:val="08C60C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420A29"/>
    <w:multiLevelType w:val="hybridMultilevel"/>
    <w:tmpl w:val="FD147B0A"/>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4" w15:restartNumberingAfterBreak="0">
    <w:nsid w:val="3C775001"/>
    <w:multiLevelType w:val="hybridMultilevel"/>
    <w:tmpl w:val="1BE0E07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0F06D7"/>
    <w:multiLevelType w:val="multilevel"/>
    <w:tmpl w:val="13DA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9522B8"/>
    <w:multiLevelType w:val="hybridMultilevel"/>
    <w:tmpl w:val="705E2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FF6B76"/>
    <w:multiLevelType w:val="hybridMultilevel"/>
    <w:tmpl w:val="49D01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73057B"/>
    <w:multiLevelType w:val="hybridMultilevel"/>
    <w:tmpl w:val="D7D4949E"/>
    <w:lvl w:ilvl="0" w:tplc="041D0005">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829C8"/>
    <w:multiLevelType w:val="hybridMultilevel"/>
    <w:tmpl w:val="21262B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889738B"/>
    <w:multiLevelType w:val="hybridMultilevel"/>
    <w:tmpl w:val="EB2C8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9D21D4"/>
    <w:multiLevelType w:val="hybridMultilevel"/>
    <w:tmpl w:val="40464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046A88"/>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86C7E"/>
    <w:multiLevelType w:val="hybridMultilevel"/>
    <w:tmpl w:val="2DBCE468"/>
    <w:lvl w:ilvl="0" w:tplc="41827DD0">
      <w:start w:val="17"/>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416D3"/>
    <w:multiLevelType w:val="hybridMultilevel"/>
    <w:tmpl w:val="5C080B50"/>
    <w:lvl w:ilvl="0" w:tplc="E248A3E0">
      <w:start w:val="7"/>
      <w:numFmt w:val="bullet"/>
      <w:lvlText w:val="-"/>
      <w:lvlJc w:val="left"/>
      <w:pPr>
        <w:ind w:left="720" w:hanging="360"/>
      </w:pPr>
      <w:rPr>
        <w:rFonts w:ascii="Calibri" w:eastAsiaTheme="minorHAnsi" w:hAnsi="Calibri" w:cstheme="minorBidi"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26E3E"/>
    <w:multiLevelType w:val="hybridMultilevel"/>
    <w:tmpl w:val="942A97F2"/>
    <w:lvl w:ilvl="0" w:tplc="FF2AA83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655AAF"/>
    <w:multiLevelType w:val="hybridMultilevel"/>
    <w:tmpl w:val="6E94A378"/>
    <w:lvl w:ilvl="0" w:tplc="A1409E32">
      <w:start w:val="7"/>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B446D"/>
    <w:multiLevelType w:val="hybridMultilevel"/>
    <w:tmpl w:val="C6FC6EC8"/>
    <w:lvl w:ilvl="0" w:tplc="12743222">
      <w:start w:val="1"/>
      <w:numFmt w:val="decimal"/>
      <w:lvlText w:val="%1"/>
      <w:lvlJc w:val="left"/>
      <w:pPr>
        <w:ind w:left="720" w:hanging="360"/>
      </w:pPr>
      <w:rPr>
        <w:rFonts w:ascii="Helvetica" w:eastAsia="Times New Roman" w:hAnsi="Helvetica" w:cs="Helvetic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AE40C0"/>
    <w:multiLevelType w:val="hybridMultilevel"/>
    <w:tmpl w:val="A83C77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77681B05"/>
    <w:multiLevelType w:val="hybridMultilevel"/>
    <w:tmpl w:val="D7D4949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21616F"/>
    <w:multiLevelType w:val="hybridMultilevel"/>
    <w:tmpl w:val="64F6A2D8"/>
    <w:lvl w:ilvl="0" w:tplc="83F01EA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442CE"/>
    <w:multiLevelType w:val="multilevel"/>
    <w:tmpl w:val="407E9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FDC687E"/>
    <w:multiLevelType w:val="hybridMultilevel"/>
    <w:tmpl w:val="191461B8"/>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2"/>
  </w:num>
  <w:num w:numId="2">
    <w:abstractNumId w:val="17"/>
  </w:num>
  <w:num w:numId="3">
    <w:abstractNumId w:val="18"/>
  </w:num>
  <w:num w:numId="4">
    <w:abstractNumId w:val="0"/>
  </w:num>
  <w:num w:numId="5">
    <w:abstractNumId w:val="6"/>
  </w:num>
  <w:num w:numId="6">
    <w:abstractNumId w:val="9"/>
  </w:num>
  <w:num w:numId="7">
    <w:abstractNumId w:val="29"/>
  </w:num>
  <w:num w:numId="8">
    <w:abstractNumId w:val="22"/>
  </w:num>
  <w:num w:numId="9">
    <w:abstractNumId w:val="11"/>
  </w:num>
  <w:num w:numId="10">
    <w:abstractNumId w:val="5"/>
  </w:num>
  <w:num w:numId="11">
    <w:abstractNumId w:val="1"/>
  </w:num>
  <w:num w:numId="12">
    <w:abstractNumId w:val="10"/>
  </w:num>
  <w:num w:numId="13">
    <w:abstractNumId w:val="8"/>
  </w:num>
  <w:num w:numId="14">
    <w:abstractNumId w:val="1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5"/>
  </w:num>
  <w:num w:numId="19">
    <w:abstractNumId w:val="21"/>
  </w:num>
  <w:num w:numId="20">
    <w:abstractNumId w:val="20"/>
  </w:num>
  <w:num w:numId="21">
    <w:abstractNumId w:val="3"/>
  </w:num>
  <w:num w:numId="22">
    <w:abstractNumId w:val="28"/>
  </w:num>
  <w:num w:numId="23">
    <w:abstractNumId w:val="16"/>
  </w:num>
  <w:num w:numId="24">
    <w:abstractNumId w:val="19"/>
  </w:num>
  <w:num w:numId="25">
    <w:abstractNumId w:val="1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3"/>
  </w:num>
  <w:num w:numId="29">
    <w:abstractNumId w:val="26"/>
  </w:num>
  <w:num w:numId="30">
    <w:abstractNumId w:val="24"/>
  </w:num>
  <w:num w:numId="31">
    <w:abstractNumId w:val="30"/>
  </w:num>
  <w:num w:numId="32">
    <w:abstractNumId w:val="4"/>
  </w:num>
  <w:num w:numId="33">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62"/>
    <w:rsid w:val="00065039"/>
    <w:rsid w:val="00095528"/>
    <w:rsid w:val="0043603A"/>
    <w:rsid w:val="00444C85"/>
    <w:rsid w:val="004C6724"/>
    <w:rsid w:val="004D0A9D"/>
    <w:rsid w:val="00530647"/>
    <w:rsid w:val="0059004D"/>
    <w:rsid w:val="00590075"/>
    <w:rsid w:val="005D2378"/>
    <w:rsid w:val="00633F23"/>
    <w:rsid w:val="006C4527"/>
    <w:rsid w:val="007104F5"/>
    <w:rsid w:val="007B3862"/>
    <w:rsid w:val="00802470"/>
    <w:rsid w:val="00882691"/>
    <w:rsid w:val="009621B0"/>
    <w:rsid w:val="00A07465"/>
    <w:rsid w:val="00A41ED3"/>
    <w:rsid w:val="00A46605"/>
    <w:rsid w:val="00C416F7"/>
    <w:rsid w:val="00C8186C"/>
    <w:rsid w:val="00C82744"/>
    <w:rsid w:val="00D1394F"/>
    <w:rsid w:val="00DF2A39"/>
    <w:rsid w:val="00ED2279"/>
    <w:rsid w:val="00F06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5110"/>
  <w15:chartTrackingRefBased/>
  <w15:docId w15:val="{9E411C24-04AC-4F78-A6FC-9EC133D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62"/>
    <w:pPr>
      <w:spacing w:after="0" w:line="240" w:lineRule="auto"/>
    </w:pPr>
    <w:rPr>
      <w:rFonts w:ascii="Times New Roman" w:eastAsia="Times New Roman" w:hAnsi="Times New Roman" w:cs="Times New Roman"/>
      <w:sz w:val="20"/>
      <w:szCs w:val="20"/>
      <w:lang w:val="en-GB" w:eastAsia="sv-SE"/>
    </w:rPr>
  </w:style>
  <w:style w:type="paragraph" w:styleId="Rubrik1">
    <w:name w:val="heading 1"/>
    <w:basedOn w:val="Normal"/>
    <w:next w:val="Normal"/>
    <w:link w:val="Rubrik1Char"/>
    <w:qFormat/>
    <w:rsid w:val="007B3862"/>
    <w:pPr>
      <w:keepNext/>
      <w:ind w:right="1134"/>
      <w:outlineLvl w:val="0"/>
    </w:pPr>
    <w:rPr>
      <w:b/>
      <w:sz w:val="24"/>
      <w:u w:val="single"/>
    </w:rPr>
  </w:style>
  <w:style w:type="paragraph" w:styleId="Rubrik2">
    <w:name w:val="heading 2"/>
    <w:basedOn w:val="Normal"/>
    <w:next w:val="Normal"/>
    <w:link w:val="Rubrik2Char"/>
    <w:qFormat/>
    <w:rsid w:val="007B3862"/>
    <w:pPr>
      <w:keepNext/>
      <w:ind w:right="1134"/>
      <w:outlineLvl w:val="1"/>
    </w:pPr>
    <w:rPr>
      <w:b/>
      <w:sz w:val="28"/>
    </w:rPr>
  </w:style>
  <w:style w:type="paragraph" w:styleId="Rubrik3">
    <w:name w:val="heading 3"/>
    <w:basedOn w:val="Normal"/>
    <w:next w:val="Normal"/>
    <w:link w:val="Rubrik3Char"/>
    <w:qFormat/>
    <w:rsid w:val="007B3862"/>
    <w:pPr>
      <w:keepNext/>
      <w:spacing w:before="240" w:after="60"/>
      <w:outlineLvl w:val="2"/>
    </w:pPr>
    <w:rPr>
      <w:rFonts w:ascii="Arial" w:hAnsi="Arial"/>
      <w:b/>
      <w:sz w:val="26"/>
    </w:rPr>
  </w:style>
  <w:style w:type="paragraph" w:styleId="Rubrik4">
    <w:name w:val="heading 4"/>
    <w:basedOn w:val="Normal"/>
    <w:next w:val="Normal"/>
    <w:link w:val="Rubrik4Char"/>
    <w:qFormat/>
    <w:rsid w:val="007B3862"/>
    <w:pPr>
      <w:keepNext/>
      <w:spacing w:before="240" w:after="60"/>
      <w:outlineLvl w:val="3"/>
    </w:pPr>
    <w:rPr>
      <w:b/>
      <w:sz w:val="28"/>
    </w:rPr>
  </w:style>
  <w:style w:type="paragraph" w:styleId="Rubrik7">
    <w:name w:val="heading 7"/>
    <w:basedOn w:val="Normal"/>
    <w:next w:val="Normal"/>
    <w:link w:val="Rubrik7Char"/>
    <w:uiPriority w:val="9"/>
    <w:semiHidden/>
    <w:unhideWhenUsed/>
    <w:qFormat/>
    <w:rsid w:val="007B3862"/>
    <w:pPr>
      <w:spacing w:before="240" w:after="60"/>
      <w:outlineLvl w:val="6"/>
    </w:pPr>
    <w:rPr>
      <w:rFonts w:ascii="Calibri" w:hAnsi="Calibr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B3862"/>
    <w:rPr>
      <w:rFonts w:ascii="Times New Roman" w:eastAsia="Times New Roman" w:hAnsi="Times New Roman" w:cs="Times New Roman"/>
      <w:b/>
      <w:sz w:val="24"/>
      <w:szCs w:val="20"/>
      <w:u w:val="single"/>
      <w:lang w:val="en-GB" w:eastAsia="sv-SE"/>
    </w:rPr>
  </w:style>
  <w:style w:type="character" w:customStyle="1" w:styleId="Rubrik2Char">
    <w:name w:val="Rubrik 2 Char"/>
    <w:basedOn w:val="Standardstycketeckensnitt"/>
    <w:link w:val="Rubrik2"/>
    <w:rsid w:val="007B3862"/>
    <w:rPr>
      <w:rFonts w:ascii="Times New Roman" w:eastAsia="Times New Roman" w:hAnsi="Times New Roman" w:cs="Times New Roman"/>
      <w:b/>
      <w:sz w:val="28"/>
      <w:szCs w:val="20"/>
      <w:lang w:val="en-GB" w:eastAsia="sv-SE"/>
    </w:rPr>
  </w:style>
  <w:style w:type="character" w:customStyle="1" w:styleId="Rubrik3Char">
    <w:name w:val="Rubrik 3 Char"/>
    <w:basedOn w:val="Standardstycketeckensnitt"/>
    <w:link w:val="Rubrik3"/>
    <w:rsid w:val="007B3862"/>
    <w:rPr>
      <w:rFonts w:ascii="Arial" w:eastAsia="Times New Roman" w:hAnsi="Arial" w:cs="Times New Roman"/>
      <w:b/>
      <w:sz w:val="26"/>
      <w:szCs w:val="20"/>
      <w:lang w:val="en-GB" w:eastAsia="sv-SE"/>
    </w:rPr>
  </w:style>
  <w:style w:type="character" w:customStyle="1" w:styleId="Rubrik4Char">
    <w:name w:val="Rubrik 4 Char"/>
    <w:basedOn w:val="Standardstycketeckensnitt"/>
    <w:link w:val="Rubrik4"/>
    <w:rsid w:val="007B3862"/>
    <w:rPr>
      <w:rFonts w:ascii="Times New Roman" w:eastAsia="Times New Roman" w:hAnsi="Times New Roman" w:cs="Times New Roman"/>
      <w:b/>
      <w:sz w:val="28"/>
      <w:szCs w:val="20"/>
      <w:lang w:val="en-GB" w:eastAsia="sv-SE"/>
    </w:rPr>
  </w:style>
  <w:style w:type="character" w:customStyle="1" w:styleId="Rubrik7Char">
    <w:name w:val="Rubrik 7 Char"/>
    <w:basedOn w:val="Standardstycketeckensnitt"/>
    <w:link w:val="Rubrik7"/>
    <w:uiPriority w:val="9"/>
    <w:semiHidden/>
    <w:rsid w:val="007B3862"/>
    <w:rPr>
      <w:rFonts w:ascii="Calibri" w:eastAsia="Times New Roman" w:hAnsi="Calibri" w:cs="Times New Roman"/>
      <w:sz w:val="24"/>
      <w:szCs w:val="24"/>
      <w:lang w:val="en-GB" w:eastAsia="sv-SE"/>
    </w:rPr>
  </w:style>
  <w:style w:type="paragraph" w:styleId="Brdtext">
    <w:name w:val="Body Text"/>
    <w:basedOn w:val="Normal"/>
    <w:link w:val="BrdtextChar"/>
    <w:uiPriority w:val="99"/>
    <w:rsid w:val="007B3862"/>
    <w:rPr>
      <w:i/>
      <w:sz w:val="24"/>
    </w:rPr>
  </w:style>
  <w:style w:type="character" w:customStyle="1" w:styleId="BrdtextChar">
    <w:name w:val="Brödtext Char"/>
    <w:basedOn w:val="Standardstycketeckensnitt"/>
    <w:link w:val="Brdtext"/>
    <w:uiPriority w:val="99"/>
    <w:rsid w:val="007B3862"/>
    <w:rPr>
      <w:rFonts w:ascii="Times New Roman" w:eastAsia="Times New Roman" w:hAnsi="Times New Roman" w:cs="Times New Roman"/>
      <w:i/>
      <w:sz w:val="24"/>
      <w:szCs w:val="20"/>
      <w:lang w:val="en-GB" w:eastAsia="sv-SE"/>
    </w:rPr>
  </w:style>
  <w:style w:type="character" w:styleId="Hyperlnk">
    <w:name w:val="Hyperlink"/>
    <w:rsid w:val="007B3862"/>
    <w:rPr>
      <w:color w:val="0000FF"/>
      <w:u w:val="single"/>
    </w:rPr>
  </w:style>
  <w:style w:type="paragraph" w:styleId="Brdtext2">
    <w:name w:val="Body Text 2"/>
    <w:basedOn w:val="Normal"/>
    <w:link w:val="Brdtext2Char"/>
    <w:rsid w:val="007B3862"/>
    <w:pPr>
      <w:spacing w:after="120" w:line="480" w:lineRule="auto"/>
    </w:pPr>
  </w:style>
  <w:style w:type="character" w:customStyle="1" w:styleId="Brdtext2Char">
    <w:name w:val="Brödtext 2 Char"/>
    <w:basedOn w:val="Standardstycketeckensnitt"/>
    <w:link w:val="Brdtext2"/>
    <w:rsid w:val="007B3862"/>
    <w:rPr>
      <w:rFonts w:ascii="Times New Roman" w:eastAsia="Times New Roman" w:hAnsi="Times New Roman" w:cs="Times New Roman"/>
      <w:sz w:val="20"/>
      <w:szCs w:val="20"/>
      <w:lang w:val="en-GB" w:eastAsia="sv-SE"/>
    </w:rPr>
  </w:style>
  <w:style w:type="paragraph" w:styleId="Liststycke">
    <w:name w:val="List Paragraph"/>
    <w:basedOn w:val="Normal"/>
    <w:uiPriority w:val="34"/>
    <w:qFormat/>
    <w:rsid w:val="007B3862"/>
    <w:pPr>
      <w:ind w:left="720"/>
      <w:contextualSpacing/>
    </w:pPr>
  </w:style>
  <w:style w:type="paragraph" w:styleId="Ingetavstnd">
    <w:name w:val="No Spacing"/>
    <w:uiPriority w:val="1"/>
    <w:qFormat/>
    <w:rsid w:val="007B3862"/>
    <w:pPr>
      <w:spacing w:after="0" w:line="240" w:lineRule="auto"/>
    </w:pPr>
    <w:rPr>
      <w:rFonts w:ascii="Calibri" w:eastAsia="Calibri" w:hAnsi="Calibri" w:cs="Times New Roman"/>
      <w:lang w:val="en-GB"/>
    </w:rPr>
  </w:style>
  <w:style w:type="character" w:customStyle="1" w:styleId="BallongtextChar">
    <w:name w:val="Ballongtext Char"/>
    <w:basedOn w:val="Standardstycketeckensnitt"/>
    <w:link w:val="Ballongtext"/>
    <w:uiPriority w:val="99"/>
    <w:semiHidden/>
    <w:rsid w:val="007B3862"/>
    <w:rPr>
      <w:rFonts w:ascii="Tahoma" w:eastAsia="Times New Roman" w:hAnsi="Tahoma" w:cs="Tahoma"/>
      <w:sz w:val="16"/>
      <w:szCs w:val="16"/>
      <w:lang w:val="en-GB" w:eastAsia="sv-SE"/>
    </w:rPr>
  </w:style>
  <w:style w:type="paragraph" w:styleId="Ballongtext">
    <w:name w:val="Balloon Text"/>
    <w:basedOn w:val="Normal"/>
    <w:link w:val="BallongtextChar"/>
    <w:uiPriority w:val="99"/>
    <w:semiHidden/>
    <w:unhideWhenUsed/>
    <w:rsid w:val="007B3862"/>
    <w:rPr>
      <w:rFonts w:ascii="Tahoma" w:hAnsi="Tahoma" w:cs="Tahoma"/>
      <w:sz w:val="16"/>
      <w:szCs w:val="16"/>
    </w:rPr>
  </w:style>
  <w:style w:type="paragraph" w:styleId="Fotnotstext">
    <w:name w:val="footnote text"/>
    <w:basedOn w:val="Normal"/>
    <w:link w:val="FotnotstextChar"/>
    <w:uiPriority w:val="99"/>
    <w:semiHidden/>
    <w:rsid w:val="007B3862"/>
  </w:style>
  <w:style w:type="character" w:customStyle="1" w:styleId="FotnotstextChar">
    <w:name w:val="Fotnotstext Char"/>
    <w:basedOn w:val="Standardstycketeckensnitt"/>
    <w:link w:val="Fotnotstext"/>
    <w:uiPriority w:val="99"/>
    <w:semiHidden/>
    <w:rsid w:val="007B3862"/>
    <w:rPr>
      <w:rFonts w:ascii="Times New Roman" w:eastAsia="Times New Roman" w:hAnsi="Times New Roman" w:cs="Times New Roman"/>
      <w:sz w:val="20"/>
      <w:szCs w:val="20"/>
      <w:lang w:val="en-GB" w:eastAsia="sv-SE"/>
    </w:rPr>
  </w:style>
  <w:style w:type="character" w:styleId="Fotnotsreferens">
    <w:name w:val="footnote reference"/>
    <w:uiPriority w:val="99"/>
    <w:semiHidden/>
    <w:rsid w:val="007B3862"/>
    <w:rPr>
      <w:vertAlign w:val="superscript"/>
    </w:rPr>
  </w:style>
  <w:style w:type="character" w:styleId="Betoning">
    <w:name w:val="Emphasis"/>
    <w:basedOn w:val="Standardstycketeckensnitt"/>
    <w:uiPriority w:val="20"/>
    <w:qFormat/>
    <w:rsid w:val="007B3862"/>
    <w:rPr>
      <w:i/>
      <w:iCs/>
    </w:rPr>
  </w:style>
  <w:style w:type="paragraph" w:styleId="Sidhuvud">
    <w:name w:val="header"/>
    <w:basedOn w:val="Normal"/>
    <w:link w:val="SidhuvudChar"/>
    <w:uiPriority w:val="99"/>
    <w:unhideWhenUsed/>
    <w:rsid w:val="007B3862"/>
    <w:pPr>
      <w:tabs>
        <w:tab w:val="center" w:pos="4513"/>
        <w:tab w:val="right" w:pos="9026"/>
      </w:tabs>
    </w:pPr>
  </w:style>
  <w:style w:type="character" w:customStyle="1" w:styleId="SidhuvudChar">
    <w:name w:val="Sidhuvud Char"/>
    <w:basedOn w:val="Standardstycketeckensnitt"/>
    <w:link w:val="Sidhuvud"/>
    <w:uiPriority w:val="99"/>
    <w:rsid w:val="007B3862"/>
    <w:rPr>
      <w:rFonts w:ascii="Times New Roman" w:eastAsia="Times New Roman" w:hAnsi="Times New Roman" w:cs="Times New Roman"/>
      <w:sz w:val="20"/>
      <w:szCs w:val="20"/>
      <w:lang w:val="en-GB" w:eastAsia="sv-SE"/>
    </w:rPr>
  </w:style>
  <w:style w:type="paragraph" w:styleId="Sidfot">
    <w:name w:val="footer"/>
    <w:basedOn w:val="Normal"/>
    <w:link w:val="SidfotChar"/>
    <w:uiPriority w:val="99"/>
    <w:unhideWhenUsed/>
    <w:rsid w:val="007B3862"/>
    <w:pPr>
      <w:tabs>
        <w:tab w:val="center" w:pos="4513"/>
        <w:tab w:val="right" w:pos="9026"/>
      </w:tabs>
    </w:pPr>
  </w:style>
  <w:style w:type="character" w:customStyle="1" w:styleId="SidfotChar">
    <w:name w:val="Sidfot Char"/>
    <w:basedOn w:val="Standardstycketeckensnitt"/>
    <w:link w:val="Sidfot"/>
    <w:uiPriority w:val="99"/>
    <w:rsid w:val="007B3862"/>
    <w:rPr>
      <w:rFonts w:ascii="Times New Roman" w:eastAsia="Times New Roman" w:hAnsi="Times New Roman" w:cs="Times New Roman"/>
      <w:sz w:val="20"/>
      <w:szCs w:val="20"/>
      <w:lang w:val="en-GB" w:eastAsia="sv-SE"/>
    </w:rPr>
  </w:style>
  <w:style w:type="character" w:customStyle="1" w:styleId="KommentarerChar">
    <w:name w:val="Kommentarer Char"/>
    <w:basedOn w:val="Standardstycketeckensnitt"/>
    <w:link w:val="Kommentarer"/>
    <w:uiPriority w:val="99"/>
    <w:semiHidden/>
    <w:rsid w:val="007B3862"/>
    <w:rPr>
      <w:rFonts w:ascii="Times New Roman" w:eastAsia="Times New Roman" w:hAnsi="Times New Roman" w:cs="Times New Roman"/>
      <w:sz w:val="20"/>
      <w:szCs w:val="20"/>
      <w:lang w:val="en-GB" w:eastAsia="sv-SE"/>
    </w:rPr>
  </w:style>
  <w:style w:type="paragraph" w:styleId="Kommentarer">
    <w:name w:val="annotation text"/>
    <w:basedOn w:val="Normal"/>
    <w:link w:val="KommentarerChar"/>
    <w:uiPriority w:val="99"/>
    <w:semiHidden/>
    <w:unhideWhenUsed/>
    <w:rsid w:val="007B3862"/>
  </w:style>
  <w:style w:type="character" w:customStyle="1" w:styleId="KommentarsmneChar">
    <w:name w:val="Kommentarsämne Char"/>
    <w:basedOn w:val="KommentarerChar"/>
    <w:link w:val="Kommentarsmne"/>
    <w:uiPriority w:val="99"/>
    <w:semiHidden/>
    <w:rsid w:val="007B3862"/>
    <w:rPr>
      <w:rFonts w:ascii="Times New Roman" w:eastAsia="Times New Roman" w:hAnsi="Times New Roman" w:cs="Times New Roman"/>
      <w:b/>
      <w:bCs/>
      <w:sz w:val="20"/>
      <w:szCs w:val="20"/>
      <w:lang w:val="en-GB" w:eastAsia="sv-SE"/>
    </w:rPr>
  </w:style>
  <w:style w:type="paragraph" w:styleId="Kommentarsmne">
    <w:name w:val="annotation subject"/>
    <w:basedOn w:val="Kommentarer"/>
    <w:next w:val="Kommentarer"/>
    <w:link w:val="KommentarsmneChar"/>
    <w:uiPriority w:val="99"/>
    <w:semiHidden/>
    <w:unhideWhenUsed/>
    <w:rsid w:val="007B3862"/>
    <w:rPr>
      <w:b/>
      <w:bCs/>
    </w:rPr>
  </w:style>
  <w:style w:type="table" w:styleId="Tabellrutnt">
    <w:name w:val="Table Grid"/>
    <w:basedOn w:val="Normaltabell"/>
    <w:uiPriority w:val="59"/>
    <w:rsid w:val="007B3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7B386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formateradtextChar">
    <w:name w:val="Oformaterad text Char"/>
    <w:basedOn w:val="Standardstycketeckensnitt"/>
    <w:link w:val="Oformateradtext"/>
    <w:uiPriority w:val="99"/>
    <w:semiHidden/>
    <w:rsid w:val="007B3862"/>
    <w:rPr>
      <w:rFonts w:ascii="Calibri" w:hAnsi="Calibri"/>
      <w:szCs w:val="21"/>
      <w:lang w:val="en-GB"/>
    </w:rPr>
  </w:style>
  <w:style w:type="paragraph" w:styleId="Oformateradtext">
    <w:name w:val="Plain Text"/>
    <w:basedOn w:val="Normal"/>
    <w:link w:val="OformateradtextChar"/>
    <w:uiPriority w:val="99"/>
    <w:semiHidden/>
    <w:unhideWhenUsed/>
    <w:rsid w:val="007B3862"/>
    <w:rPr>
      <w:rFonts w:ascii="Calibri" w:eastAsiaTheme="minorHAnsi" w:hAnsi="Calibri" w:cstheme="minorBidi"/>
      <w:sz w:val="22"/>
      <w:szCs w:val="21"/>
      <w:lang w:eastAsia="en-US"/>
    </w:rPr>
  </w:style>
  <w:style w:type="character" w:customStyle="1" w:styleId="apple-converted-space">
    <w:name w:val="apple-converted-space"/>
    <w:basedOn w:val="Standardstycketeckensnitt"/>
    <w:rsid w:val="007B3862"/>
  </w:style>
  <w:style w:type="paragraph" w:customStyle="1" w:styleId="Default">
    <w:name w:val="Default"/>
    <w:rsid w:val="007B3862"/>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62049">
      <w:bodyDiv w:val="1"/>
      <w:marLeft w:val="0"/>
      <w:marRight w:val="0"/>
      <w:marTop w:val="0"/>
      <w:marBottom w:val="0"/>
      <w:divBdr>
        <w:top w:val="none" w:sz="0" w:space="0" w:color="auto"/>
        <w:left w:val="none" w:sz="0" w:space="0" w:color="auto"/>
        <w:bottom w:val="none" w:sz="0" w:space="0" w:color="auto"/>
        <w:right w:val="none" w:sz="0" w:space="0" w:color="auto"/>
      </w:divBdr>
    </w:div>
    <w:div w:id="18473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u.ca/earmstro/journey/index.html" TargetMode="External"/><Relationship Id="rId13" Type="http://schemas.openxmlformats.org/officeDocument/2006/relationships/hyperlink" Target="mailto:emile.farmer@liu.se" TargetMode="External"/><Relationship Id="rId18" Type="http://schemas.openxmlformats.org/officeDocument/2006/relationships/hyperlink" Target="mailto:lars.liljegren@liu.se"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mailto:lars.liljegren@liu.se" TargetMode="External"/><Relationship Id="rId7" Type="http://schemas.openxmlformats.org/officeDocument/2006/relationships/image" Target="media/image1.png"/><Relationship Id="rId12" Type="http://schemas.openxmlformats.org/officeDocument/2006/relationships/hyperlink" Target="mailto:mikael.jungevall@liu.se" TargetMode="External"/><Relationship Id="rId17" Type="http://schemas.openxmlformats.org/officeDocument/2006/relationships/hyperlink" Target="mailto:mikael.jungevall@liu.se"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liu.se/artikel/under-vfu" TargetMode="External"/><Relationship Id="rId20" Type="http://schemas.openxmlformats.org/officeDocument/2006/relationships/hyperlink" Target="mailto:mikael.jungevall@liu.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gel.musk@liu.se"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maria.straaf@liu.se" TargetMode="External"/><Relationship Id="rId23" Type="http://schemas.openxmlformats.org/officeDocument/2006/relationships/theme" Target="theme/theme1.xml"/><Relationship Id="rId10" Type="http://schemas.openxmlformats.org/officeDocument/2006/relationships/hyperlink" Target="mailto:lars.liljegren@liu.s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uk/learning/langlit/sounds/index.html" TargetMode="External"/><Relationship Id="rId14" Type="http://schemas.openxmlformats.org/officeDocument/2006/relationships/hyperlink" Target="mailto:anna.watz@liu.se"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2412F8EDD014F95F3753560CB538E" ma:contentTypeVersion="2" ma:contentTypeDescription="Create a new document." ma:contentTypeScope="" ma:versionID="37be6f9bd477189a77955824a3b41d90">
  <xsd:schema xmlns:xsd="http://www.w3.org/2001/XMLSchema" xmlns:xs="http://www.w3.org/2001/XMLSchema" xmlns:p="http://schemas.microsoft.com/office/2006/metadata/properties" xmlns:ns2="0a049ea1-4ade-4321-8990-3af7bca8cc02" xmlns:ns3="b765e377-f07a-4d60-9ee1-d4171fb8f7f2" targetNamespace="http://schemas.microsoft.com/office/2006/metadata/properties" ma:root="true" ma:fieldsID="5526d367db9028541d471484ae081add" ns2:_="" ns3:_="">
    <xsd:import namespace="0a049ea1-4ade-4321-8990-3af7bca8cc02"/>
    <xsd:import namespace="b765e377-f07a-4d60-9ee1-d4171fb8f7f2"/>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49ea1-4ade-4321-8990-3af7bca8cc02"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5e377-f07a-4d60-9ee1-d4171fb8f7f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b765e377-f07a-4d60-9ee1-d4171fb8f7f2" xsi:nil="true"/>
    <_lisam_Description xmlns="0a049ea1-4ade-4321-8990-3af7bca8cc02" xsi:nil="true"/>
  </documentManagement>
</p:properties>
</file>

<file path=customXml/itemProps1.xml><?xml version="1.0" encoding="utf-8"?>
<ds:datastoreItem xmlns:ds="http://schemas.openxmlformats.org/officeDocument/2006/customXml" ds:itemID="{393D952B-9D6A-4D7D-978C-372265098532}"/>
</file>

<file path=customXml/itemProps2.xml><?xml version="1.0" encoding="utf-8"?>
<ds:datastoreItem xmlns:ds="http://schemas.openxmlformats.org/officeDocument/2006/customXml" ds:itemID="{2D1FCC2B-DABA-4268-828E-B360618F0C56}"/>
</file>

<file path=customXml/itemProps3.xml><?xml version="1.0" encoding="utf-8"?>
<ds:datastoreItem xmlns:ds="http://schemas.openxmlformats.org/officeDocument/2006/customXml" ds:itemID="{A0D527FC-307B-4C24-93F9-D586FB3FA994}"/>
</file>

<file path=docProps/app.xml><?xml version="1.0" encoding="utf-8"?>
<Properties xmlns="http://schemas.openxmlformats.org/officeDocument/2006/extended-properties" xmlns:vt="http://schemas.openxmlformats.org/officeDocument/2006/docPropsVTypes">
  <Template>Normal</Template>
  <TotalTime>8</TotalTime>
  <Pages>33</Pages>
  <Words>8751</Words>
  <Characters>49883</Characters>
  <Application>Microsoft Office Word</Application>
  <DocSecurity>0</DocSecurity>
  <Lines>415</Lines>
  <Paragraphs>117</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58517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Liljegren</dc:creator>
  <cp:keywords/>
  <dc:description/>
  <cp:lastModifiedBy>Lars Liljegren</cp:lastModifiedBy>
  <cp:revision>4</cp:revision>
  <cp:lastPrinted>2018-08-23T14:56:00Z</cp:lastPrinted>
  <dcterms:created xsi:type="dcterms:W3CDTF">2019-05-21T13:48:00Z</dcterms:created>
  <dcterms:modified xsi:type="dcterms:W3CDTF">2019-05-21T14:05:00Z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0x010100FCB2412F8EDD014F95F3753560CB538E</vt:lpwstr>
  </property>
</Properties>
</file>